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37" w:type="dxa"/>
        <w:tblBorders>
          <w:insideH w:val="single" w:sz="6" w:space="0" w:color="auto"/>
          <w:insideV w:val="single" w:sz="6" w:space="0" w:color="auto"/>
        </w:tblBorders>
        <w:tblCellMar>
          <w:top w:w="28" w:type="dxa"/>
          <w:bottom w:w="28" w:type="dxa"/>
        </w:tblCellMar>
        <w:tblLook w:val="04A0" w:firstRow="1" w:lastRow="0" w:firstColumn="1" w:lastColumn="0" w:noHBand="0" w:noVBand="1"/>
      </w:tblPr>
      <w:tblGrid>
        <w:gridCol w:w="2395"/>
        <w:gridCol w:w="2708"/>
        <w:gridCol w:w="2126"/>
        <w:gridCol w:w="3119"/>
      </w:tblGrid>
      <w:tr w:rsidR="00B87E04" w:rsidRPr="00E0329B" w:rsidTr="00DB0646">
        <w:tc>
          <w:tcPr>
            <w:tcW w:w="2395" w:type="dxa"/>
            <w:tcBorders>
              <w:top w:val="nil"/>
              <w:left w:val="nil"/>
              <w:bottom w:val="nil"/>
              <w:right w:val="nil"/>
            </w:tcBorders>
          </w:tcPr>
          <w:p w:rsidR="00B87E04" w:rsidRPr="00D75274" w:rsidRDefault="00B87E04" w:rsidP="00AE1CC0">
            <w:pPr>
              <w:rPr>
                <w:rFonts w:ascii="Rockwell" w:hAnsi="Rockwell" w:cstheme="minorHAnsi"/>
                <w:b/>
                <w:color w:val="2F5496" w:themeColor="accent5" w:themeShade="BF"/>
                <w:sz w:val="28"/>
                <w:szCs w:val="28"/>
              </w:rPr>
            </w:pPr>
            <w:bookmarkStart w:id="0" w:name="_GoBack"/>
            <w:bookmarkEnd w:id="0"/>
            <w:r w:rsidRPr="00D75274">
              <w:rPr>
                <w:rFonts w:ascii="Rockwell" w:hAnsi="Rockwell" w:cstheme="minorHAnsi"/>
                <w:b/>
                <w:color w:val="2F5496" w:themeColor="accent5" w:themeShade="BF"/>
                <w:sz w:val="28"/>
                <w:szCs w:val="28"/>
              </w:rPr>
              <w:t>Job title</w:t>
            </w:r>
          </w:p>
        </w:tc>
        <w:sdt>
          <w:sdtPr>
            <w:rPr>
              <w:rFonts w:cstheme="minorHAnsi"/>
              <w:sz w:val="24"/>
              <w:szCs w:val="24"/>
            </w:rPr>
            <w:id w:val="1562751435"/>
            <w:placeholder>
              <w:docPart w:val="7367BC4AFDC24B0B897BC6E7DA1B2DBC"/>
            </w:placeholder>
            <w:text/>
          </w:sdtPr>
          <w:sdtEndPr/>
          <w:sdtContent>
            <w:tc>
              <w:tcPr>
                <w:tcW w:w="7953" w:type="dxa"/>
                <w:gridSpan w:val="3"/>
                <w:tcBorders>
                  <w:top w:val="nil"/>
                  <w:left w:val="nil"/>
                  <w:bottom w:val="nil"/>
                  <w:right w:val="nil"/>
                </w:tcBorders>
                <w:shd w:val="clear" w:color="auto" w:fill="D9E2F3" w:themeFill="accent5" w:themeFillTint="33"/>
              </w:tcPr>
              <w:p w:rsidR="00B87E04" w:rsidRPr="00AC4E74" w:rsidRDefault="00AC4E74" w:rsidP="00AC4E74">
                <w:pPr>
                  <w:rPr>
                    <w:rFonts w:cstheme="minorHAnsi"/>
                    <w:sz w:val="24"/>
                    <w:szCs w:val="24"/>
                  </w:rPr>
                </w:pPr>
                <w:r>
                  <w:rPr>
                    <w:rFonts w:cstheme="minorHAnsi"/>
                    <w:sz w:val="24"/>
                    <w:szCs w:val="24"/>
                  </w:rPr>
                  <w:t>Non-E</w:t>
                </w:r>
                <w:r w:rsidRPr="00AC4E74">
                  <w:rPr>
                    <w:rFonts w:cstheme="minorHAnsi"/>
                    <w:sz w:val="24"/>
                    <w:szCs w:val="24"/>
                  </w:rPr>
                  <w:t xml:space="preserve">xecutive </w:t>
                </w:r>
                <w:r>
                  <w:rPr>
                    <w:rFonts w:cstheme="minorHAnsi"/>
                    <w:sz w:val="24"/>
                    <w:szCs w:val="24"/>
                  </w:rPr>
                  <w:t>S</w:t>
                </w:r>
                <w:r w:rsidRPr="00AC4E74">
                  <w:rPr>
                    <w:rFonts w:cstheme="minorHAnsi"/>
                    <w:sz w:val="24"/>
                    <w:szCs w:val="24"/>
                  </w:rPr>
                  <w:t xml:space="preserve">ub </w:t>
                </w:r>
                <w:r>
                  <w:rPr>
                    <w:rFonts w:cstheme="minorHAnsi"/>
                    <w:sz w:val="24"/>
                    <w:szCs w:val="24"/>
                  </w:rPr>
                  <w:t>C</w:t>
                </w:r>
                <w:r w:rsidRPr="00AC4E74">
                  <w:rPr>
                    <w:rFonts w:cstheme="minorHAnsi"/>
                    <w:sz w:val="24"/>
                    <w:szCs w:val="24"/>
                  </w:rPr>
                  <w:t xml:space="preserve">ommittee </w:t>
                </w:r>
                <w:r>
                  <w:rPr>
                    <w:rFonts w:cstheme="minorHAnsi"/>
                    <w:sz w:val="24"/>
                    <w:szCs w:val="24"/>
                  </w:rPr>
                  <w:t>M</w:t>
                </w:r>
                <w:r w:rsidRPr="00AC4E74">
                  <w:rPr>
                    <w:rFonts w:cstheme="minorHAnsi"/>
                    <w:sz w:val="24"/>
                    <w:szCs w:val="24"/>
                  </w:rPr>
                  <w:t xml:space="preserve">ember  </w:t>
                </w:r>
              </w:p>
            </w:tc>
          </w:sdtContent>
        </w:sdt>
      </w:tr>
      <w:tr w:rsidR="0092147C" w:rsidRPr="00E0329B" w:rsidTr="00DB0646">
        <w:tc>
          <w:tcPr>
            <w:tcW w:w="2395" w:type="dxa"/>
            <w:tcBorders>
              <w:top w:val="nil"/>
              <w:left w:val="nil"/>
              <w:bottom w:val="nil"/>
              <w:right w:val="nil"/>
            </w:tcBorders>
          </w:tcPr>
          <w:p w:rsidR="0092147C" w:rsidRPr="007D2BCA" w:rsidRDefault="0092147C" w:rsidP="007557F8">
            <w:pPr>
              <w:rPr>
                <w:rFonts w:ascii="Calibri" w:hAnsi="Calibri" w:cs="Calibri"/>
                <w:sz w:val="28"/>
                <w:szCs w:val="28"/>
              </w:rPr>
            </w:pPr>
          </w:p>
        </w:tc>
        <w:tc>
          <w:tcPr>
            <w:tcW w:w="2708" w:type="dxa"/>
            <w:tcBorders>
              <w:top w:val="nil"/>
              <w:left w:val="nil"/>
              <w:bottom w:val="nil"/>
              <w:right w:val="nil"/>
            </w:tcBorders>
          </w:tcPr>
          <w:p w:rsidR="0092147C" w:rsidRPr="007D2BCA" w:rsidRDefault="0092147C" w:rsidP="00910EAE">
            <w:pPr>
              <w:rPr>
                <w:rFonts w:ascii="Calibri" w:hAnsi="Calibri" w:cs="Calibri"/>
                <w:sz w:val="28"/>
                <w:szCs w:val="28"/>
              </w:rPr>
            </w:pPr>
          </w:p>
        </w:tc>
        <w:tc>
          <w:tcPr>
            <w:tcW w:w="2126" w:type="dxa"/>
            <w:tcBorders>
              <w:top w:val="nil"/>
              <w:left w:val="nil"/>
              <w:bottom w:val="nil"/>
              <w:right w:val="nil"/>
            </w:tcBorders>
          </w:tcPr>
          <w:p w:rsidR="0092147C" w:rsidRPr="007D2BCA" w:rsidRDefault="0092147C">
            <w:pPr>
              <w:rPr>
                <w:rFonts w:ascii="Calibri" w:hAnsi="Calibri" w:cs="Calibri"/>
                <w:sz w:val="28"/>
                <w:szCs w:val="28"/>
              </w:rPr>
            </w:pPr>
          </w:p>
        </w:tc>
        <w:tc>
          <w:tcPr>
            <w:tcW w:w="3119" w:type="dxa"/>
            <w:tcBorders>
              <w:top w:val="nil"/>
              <w:left w:val="nil"/>
              <w:bottom w:val="nil"/>
              <w:right w:val="nil"/>
            </w:tcBorders>
          </w:tcPr>
          <w:p w:rsidR="0092147C" w:rsidRPr="007D2BCA" w:rsidRDefault="0092147C" w:rsidP="005A7AB0">
            <w:pPr>
              <w:rPr>
                <w:rFonts w:ascii="Calibri" w:hAnsi="Calibri" w:cs="Calibri"/>
                <w:sz w:val="28"/>
                <w:szCs w:val="28"/>
              </w:rPr>
            </w:pPr>
          </w:p>
        </w:tc>
      </w:tr>
      <w:tr w:rsidR="005A7AB0" w:rsidRPr="00E0329B" w:rsidTr="00DB0646">
        <w:tc>
          <w:tcPr>
            <w:tcW w:w="2395" w:type="dxa"/>
            <w:tcBorders>
              <w:top w:val="nil"/>
              <w:left w:val="nil"/>
              <w:bottom w:val="nil"/>
              <w:right w:val="nil"/>
            </w:tcBorders>
          </w:tcPr>
          <w:p w:rsidR="00B87E04" w:rsidRPr="00D75274" w:rsidRDefault="00910EAE" w:rsidP="007557F8">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Directorate</w:t>
            </w:r>
          </w:p>
        </w:tc>
        <w:sdt>
          <w:sdtPr>
            <w:rPr>
              <w:rFonts w:cstheme="minorHAnsi"/>
              <w:sz w:val="24"/>
              <w:szCs w:val="24"/>
            </w:rPr>
            <w:id w:val="1029758189"/>
            <w:placeholder>
              <w:docPart w:val="769288C065584C179769CC20817C7E87"/>
            </w:placeholder>
            <w:dropDownList>
              <w:listItem w:displayText="Chief Executive" w:value="Chief Executive"/>
              <w:listItem w:displayText="Homes and Wellbeing" w:value="Homes and Wellbeing"/>
              <w:listItem w:displayText="Resources" w:value="Resources"/>
              <w:listItem w:displayText="Development and Assets" w:value="Development and Assets"/>
              <w:listItem w:displayText="Board" w:value="Board"/>
            </w:dropDownList>
          </w:sdtPr>
          <w:sdtEndPr/>
          <w:sdtContent>
            <w:tc>
              <w:tcPr>
                <w:tcW w:w="2708" w:type="dxa"/>
                <w:tcBorders>
                  <w:top w:val="nil"/>
                  <w:left w:val="nil"/>
                  <w:bottom w:val="nil"/>
                  <w:right w:val="nil"/>
                </w:tcBorders>
                <w:shd w:val="clear" w:color="auto" w:fill="D9E2F3" w:themeFill="accent5" w:themeFillTint="33"/>
              </w:tcPr>
              <w:p w:rsidR="00B87E04" w:rsidRPr="00E0329B" w:rsidRDefault="00E45EA7" w:rsidP="00AC02E6">
                <w:pPr>
                  <w:rPr>
                    <w:rFonts w:cstheme="minorHAnsi"/>
                    <w:sz w:val="24"/>
                    <w:szCs w:val="24"/>
                  </w:rPr>
                </w:pPr>
                <w:r>
                  <w:rPr>
                    <w:rFonts w:cstheme="minorHAnsi"/>
                    <w:sz w:val="24"/>
                    <w:szCs w:val="24"/>
                  </w:rPr>
                  <w:t>Board</w:t>
                </w:r>
              </w:p>
            </w:tc>
          </w:sdtContent>
        </w:sdt>
        <w:tc>
          <w:tcPr>
            <w:tcW w:w="2126" w:type="dxa"/>
            <w:tcBorders>
              <w:top w:val="nil"/>
              <w:left w:val="nil"/>
              <w:bottom w:val="nil"/>
              <w:right w:val="nil"/>
            </w:tcBorders>
          </w:tcPr>
          <w:p w:rsidR="00B87E04" w:rsidRPr="00D75274" w:rsidRDefault="005A7AB0">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Service</w:t>
            </w:r>
          </w:p>
        </w:tc>
        <w:sdt>
          <w:sdtPr>
            <w:rPr>
              <w:rFonts w:cstheme="minorHAnsi"/>
              <w:sz w:val="24"/>
              <w:szCs w:val="24"/>
            </w:rPr>
            <w:id w:val="-2002188276"/>
            <w:placeholder>
              <w:docPart w:val="13400C3D1B1E4132A34585B758AE9B37"/>
            </w:placeholder>
            <w:dropDownList>
              <w:listItem w:value="Choose an item."/>
              <w:listItem w:displayText="Board" w:value="Board"/>
              <w:listItem w:displayText="CHIEF EXECUTIVE:" w:value="CHIEF EXECUTIVE:"/>
              <w:listItem w:displayText="Governance" w:value="Governance"/>
              <w:listItem w:displayText="Health and Safety" w:value="Health and Safety"/>
              <w:listItem w:displayText=" " w:value=" "/>
              <w:listItem w:displayText="HOMES AND WELLBEING:" w:value="HOMES AND WELLBEING:"/>
              <w:listItem w:displayText="Affordable Social Housing" w:value="Affordable Social Housing"/>
              <w:listItem w:displayText="Specialist Housing" w:value="Specialist Housing"/>
              <w:listItem w:displayText="Care and Support" w:value="Care and Support"/>
              <w:listItem w:displayText="Business Support" w:value="Business Support"/>
              <w:listItem w:displayText="Business Development" w:value="Business Development"/>
              <w:listItem w:displayText="Quality and Compliance" w:value="Quality and Compliance"/>
              <w:listItem w:displayText="  " w:value="  "/>
              <w:listItem w:displayText="RESOURCES:" w:value="RESOURCES:"/>
              <w:listItem w:displayText="Finance" w:value="Finance"/>
              <w:listItem w:displayText="People" w:value="People"/>
              <w:listItem w:displayText="Marketing Communications" w:value="Marketing Communications"/>
              <w:listItem w:displayText="Transformation" w:value="Transformation"/>
              <w:listItem w:displayText="Technology" w:value="Technology"/>
              <w:listItem w:displayText="Procurement and Value Management" w:value="Procurement and Value Management"/>
              <w:listItem w:displayText="   " w:value="   "/>
              <w:listItem w:displayText="DEVELOPMENT AND ASSETS:" w:value="DEVELOPMENT AND ASSETS:"/>
              <w:listItem w:displayText="Pelham Architects" w:value="Pelham Architects"/>
              <w:listItem w:displayText="Development" w:value="Development"/>
              <w:listItem w:displayText="Sales" w:value="Sales"/>
              <w:listItem w:displayText="Property Services" w:value="Property Services"/>
            </w:dropDownList>
          </w:sdtPr>
          <w:sdtEndPr/>
          <w:sdtContent>
            <w:tc>
              <w:tcPr>
                <w:tcW w:w="3119" w:type="dxa"/>
                <w:tcBorders>
                  <w:top w:val="nil"/>
                  <w:left w:val="nil"/>
                  <w:bottom w:val="nil"/>
                  <w:right w:val="nil"/>
                </w:tcBorders>
                <w:shd w:val="clear" w:color="auto" w:fill="D9E2F3" w:themeFill="accent5" w:themeFillTint="33"/>
              </w:tcPr>
              <w:p w:rsidR="00B87E04" w:rsidRPr="00E0329B" w:rsidRDefault="00E45EA7" w:rsidP="00E9483E">
                <w:pPr>
                  <w:rPr>
                    <w:rFonts w:cstheme="minorHAnsi"/>
                    <w:sz w:val="24"/>
                    <w:szCs w:val="24"/>
                  </w:rPr>
                </w:pPr>
                <w:r>
                  <w:rPr>
                    <w:rFonts w:cstheme="minorHAnsi"/>
                    <w:sz w:val="24"/>
                    <w:szCs w:val="24"/>
                  </w:rPr>
                  <w:t>Board</w:t>
                </w:r>
              </w:p>
            </w:tc>
          </w:sdtContent>
        </w:sdt>
      </w:tr>
      <w:tr w:rsidR="0092147C" w:rsidRPr="00E0329B" w:rsidTr="00DB0646">
        <w:tc>
          <w:tcPr>
            <w:tcW w:w="2395" w:type="dxa"/>
            <w:tcBorders>
              <w:top w:val="nil"/>
              <w:left w:val="nil"/>
              <w:bottom w:val="nil"/>
              <w:right w:val="nil"/>
            </w:tcBorders>
          </w:tcPr>
          <w:p w:rsidR="0092147C" w:rsidRPr="007D2BCA" w:rsidRDefault="0092147C">
            <w:pPr>
              <w:rPr>
                <w:rFonts w:cstheme="minorHAnsi"/>
                <w:sz w:val="28"/>
                <w:szCs w:val="28"/>
              </w:rPr>
            </w:pPr>
          </w:p>
        </w:tc>
        <w:tc>
          <w:tcPr>
            <w:tcW w:w="2708" w:type="dxa"/>
            <w:tcBorders>
              <w:top w:val="nil"/>
              <w:left w:val="nil"/>
              <w:bottom w:val="nil"/>
              <w:right w:val="nil"/>
            </w:tcBorders>
          </w:tcPr>
          <w:p w:rsidR="0092147C" w:rsidRPr="007D2BCA" w:rsidRDefault="0092147C">
            <w:pPr>
              <w:rPr>
                <w:rFonts w:cstheme="minorHAnsi"/>
                <w:sz w:val="28"/>
                <w:szCs w:val="28"/>
              </w:rPr>
            </w:pPr>
          </w:p>
        </w:tc>
        <w:tc>
          <w:tcPr>
            <w:tcW w:w="2126" w:type="dxa"/>
            <w:tcBorders>
              <w:top w:val="nil"/>
              <w:left w:val="nil"/>
              <w:bottom w:val="nil"/>
              <w:right w:val="nil"/>
            </w:tcBorders>
          </w:tcPr>
          <w:p w:rsidR="0092147C" w:rsidRPr="007D2BCA" w:rsidRDefault="0092147C">
            <w:pPr>
              <w:rPr>
                <w:rFonts w:cstheme="minorHAnsi"/>
                <w:sz w:val="28"/>
                <w:szCs w:val="28"/>
              </w:rPr>
            </w:pPr>
          </w:p>
        </w:tc>
        <w:tc>
          <w:tcPr>
            <w:tcW w:w="3119" w:type="dxa"/>
            <w:tcBorders>
              <w:top w:val="nil"/>
              <w:left w:val="nil"/>
              <w:bottom w:val="nil"/>
              <w:right w:val="nil"/>
            </w:tcBorders>
          </w:tcPr>
          <w:p w:rsidR="0092147C" w:rsidRPr="007D2BCA" w:rsidRDefault="0092147C">
            <w:pPr>
              <w:rPr>
                <w:rFonts w:cstheme="minorHAnsi"/>
                <w:sz w:val="28"/>
                <w:szCs w:val="28"/>
              </w:rPr>
            </w:pPr>
          </w:p>
        </w:tc>
      </w:tr>
      <w:tr w:rsidR="005A7AB0" w:rsidRPr="00E0329B" w:rsidTr="00DB0646">
        <w:tc>
          <w:tcPr>
            <w:tcW w:w="2395" w:type="dxa"/>
            <w:tcBorders>
              <w:top w:val="nil"/>
              <w:left w:val="nil"/>
              <w:bottom w:val="nil"/>
              <w:right w:val="nil"/>
            </w:tcBorders>
          </w:tcPr>
          <w:p w:rsidR="00B87E04" w:rsidRPr="00D75274" w:rsidRDefault="00785C88">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Reporting to</w:t>
            </w:r>
          </w:p>
        </w:tc>
        <w:tc>
          <w:tcPr>
            <w:tcW w:w="2708" w:type="dxa"/>
            <w:tcBorders>
              <w:top w:val="nil"/>
              <w:left w:val="nil"/>
              <w:bottom w:val="nil"/>
              <w:right w:val="nil"/>
            </w:tcBorders>
            <w:shd w:val="clear" w:color="auto" w:fill="D9E2F3" w:themeFill="accent5" w:themeFillTint="33"/>
          </w:tcPr>
          <w:p w:rsidR="00B87E04" w:rsidRPr="00E0329B" w:rsidRDefault="00510D23" w:rsidP="00AC4E74">
            <w:pPr>
              <w:rPr>
                <w:rFonts w:cstheme="minorHAnsi"/>
                <w:sz w:val="24"/>
                <w:szCs w:val="24"/>
              </w:rPr>
            </w:pPr>
            <w:sdt>
              <w:sdtPr>
                <w:rPr>
                  <w:rFonts w:cstheme="minorHAnsi"/>
                  <w:sz w:val="24"/>
                  <w:szCs w:val="24"/>
                </w:rPr>
                <w:id w:val="-1282490498"/>
                <w:placeholder>
                  <w:docPart w:val="B99FAF104B0E425082B1384168475A19"/>
                </w:placeholder>
                <w:text w:multiLine="1"/>
              </w:sdtPr>
              <w:sdtEndPr/>
              <w:sdtContent>
                <w:r w:rsidR="00AC4E74">
                  <w:rPr>
                    <w:rFonts w:cstheme="minorHAnsi"/>
                    <w:sz w:val="24"/>
                    <w:szCs w:val="24"/>
                  </w:rPr>
                  <w:t>Chair – NCHA</w:t>
                </w:r>
                <w:r w:rsidR="00234BE3">
                  <w:rPr>
                    <w:rFonts w:cstheme="minorHAnsi"/>
                    <w:sz w:val="24"/>
                    <w:szCs w:val="24"/>
                  </w:rPr>
                  <w:t xml:space="preserve"> Care Committee</w:t>
                </w:r>
              </w:sdtContent>
            </w:sdt>
          </w:p>
        </w:tc>
        <w:tc>
          <w:tcPr>
            <w:tcW w:w="2126" w:type="dxa"/>
            <w:tcBorders>
              <w:top w:val="nil"/>
              <w:left w:val="nil"/>
              <w:bottom w:val="nil"/>
              <w:right w:val="nil"/>
            </w:tcBorders>
          </w:tcPr>
          <w:p w:rsidR="00B87E04" w:rsidRPr="00D75274" w:rsidRDefault="00337016">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People manager</w:t>
            </w:r>
          </w:p>
        </w:tc>
        <w:sdt>
          <w:sdtPr>
            <w:rPr>
              <w:rFonts w:cstheme="minorHAnsi"/>
              <w:sz w:val="24"/>
              <w:szCs w:val="24"/>
            </w:rPr>
            <w:id w:val="-1323893922"/>
            <w:placeholder>
              <w:docPart w:val="5A764FB04785445CAE412D509992CE3B"/>
            </w:placeholder>
            <w:dropDownList>
              <w:listItem w:displayText="Yes" w:value="Yes"/>
              <w:listItem w:displayText="No" w:value="No"/>
            </w:dropDownList>
          </w:sdtPr>
          <w:sdtEndPr/>
          <w:sdtContent>
            <w:tc>
              <w:tcPr>
                <w:tcW w:w="3119" w:type="dxa"/>
                <w:tcBorders>
                  <w:top w:val="nil"/>
                  <w:left w:val="nil"/>
                  <w:bottom w:val="nil"/>
                  <w:right w:val="nil"/>
                </w:tcBorders>
                <w:shd w:val="clear" w:color="auto" w:fill="D9E2F3" w:themeFill="accent5" w:themeFillTint="33"/>
              </w:tcPr>
              <w:p w:rsidR="00B87E04" w:rsidRPr="00E0329B" w:rsidRDefault="00AC4E74" w:rsidP="00A957A1">
                <w:pPr>
                  <w:rPr>
                    <w:rFonts w:cstheme="minorHAnsi"/>
                    <w:sz w:val="24"/>
                    <w:szCs w:val="24"/>
                  </w:rPr>
                </w:pPr>
                <w:r>
                  <w:rPr>
                    <w:rFonts w:cstheme="minorHAnsi"/>
                    <w:sz w:val="24"/>
                    <w:szCs w:val="24"/>
                  </w:rPr>
                  <w:t>No</w:t>
                </w:r>
              </w:p>
            </w:tc>
          </w:sdtContent>
        </w:sdt>
      </w:tr>
      <w:tr w:rsidR="0092147C" w:rsidRPr="00E0329B" w:rsidTr="00DB0646">
        <w:tc>
          <w:tcPr>
            <w:tcW w:w="2395" w:type="dxa"/>
            <w:tcBorders>
              <w:top w:val="nil"/>
              <w:left w:val="nil"/>
              <w:bottom w:val="nil"/>
              <w:right w:val="nil"/>
            </w:tcBorders>
          </w:tcPr>
          <w:p w:rsidR="0092147C" w:rsidRPr="007D2BCA" w:rsidRDefault="0092147C" w:rsidP="001F34B2">
            <w:pPr>
              <w:rPr>
                <w:rFonts w:ascii="Calibri" w:hAnsi="Calibri" w:cs="Calibri"/>
                <w:sz w:val="28"/>
                <w:szCs w:val="28"/>
              </w:rPr>
            </w:pPr>
          </w:p>
        </w:tc>
        <w:tc>
          <w:tcPr>
            <w:tcW w:w="2708" w:type="dxa"/>
            <w:tcBorders>
              <w:top w:val="nil"/>
              <w:left w:val="nil"/>
              <w:bottom w:val="nil"/>
              <w:right w:val="nil"/>
            </w:tcBorders>
          </w:tcPr>
          <w:p w:rsidR="0092147C" w:rsidRPr="007D2BCA" w:rsidRDefault="0092147C" w:rsidP="001F34B2">
            <w:pPr>
              <w:rPr>
                <w:rFonts w:ascii="Calibri" w:hAnsi="Calibri" w:cs="Calibri"/>
                <w:sz w:val="28"/>
                <w:szCs w:val="28"/>
              </w:rPr>
            </w:pPr>
          </w:p>
        </w:tc>
        <w:tc>
          <w:tcPr>
            <w:tcW w:w="2126" w:type="dxa"/>
            <w:tcBorders>
              <w:top w:val="nil"/>
              <w:left w:val="nil"/>
              <w:bottom w:val="nil"/>
              <w:right w:val="nil"/>
            </w:tcBorders>
          </w:tcPr>
          <w:p w:rsidR="0092147C" w:rsidRPr="007D2BCA" w:rsidRDefault="0092147C" w:rsidP="001F34B2">
            <w:pPr>
              <w:rPr>
                <w:rFonts w:ascii="Calibri" w:hAnsi="Calibri" w:cs="Calibri"/>
                <w:sz w:val="28"/>
                <w:szCs w:val="28"/>
              </w:rPr>
            </w:pPr>
          </w:p>
        </w:tc>
        <w:tc>
          <w:tcPr>
            <w:tcW w:w="3119" w:type="dxa"/>
            <w:tcBorders>
              <w:top w:val="nil"/>
              <w:left w:val="nil"/>
              <w:bottom w:val="nil"/>
              <w:right w:val="nil"/>
            </w:tcBorders>
          </w:tcPr>
          <w:p w:rsidR="0092147C" w:rsidRPr="007D2BCA" w:rsidRDefault="0092147C" w:rsidP="00BF2760">
            <w:pPr>
              <w:rPr>
                <w:rFonts w:ascii="Calibri" w:hAnsi="Calibri" w:cs="Calibri"/>
                <w:sz w:val="28"/>
                <w:szCs w:val="28"/>
              </w:rPr>
            </w:pPr>
          </w:p>
        </w:tc>
      </w:tr>
      <w:tr w:rsidR="00BF2760" w:rsidRPr="00E0329B" w:rsidTr="00DB0646">
        <w:tc>
          <w:tcPr>
            <w:tcW w:w="2395" w:type="dxa"/>
            <w:tcBorders>
              <w:top w:val="nil"/>
              <w:left w:val="nil"/>
              <w:bottom w:val="nil"/>
              <w:right w:val="nil"/>
            </w:tcBorders>
          </w:tcPr>
          <w:p w:rsidR="00BF2760" w:rsidRPr="00D75274" w:rsidRDefault="00BF2760" w:rsidP="001F34B2">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Scale &amp; job family</w:t>
            </w:r>
          </w:p>
        </w:tc>
        <w:tc>
          <w:tcPr>
            <w:tcW w:w="2708" w:type="dxa"/>
            <w:tcBorders>
              <w:top w:val="nil"/>
              <w:left w:val="nil"/>
              <w:bottom w:val="nil"/>
              <w:right w:val="nil"/>
            </w:tcBorders>
            <w:shd w:val="clear" w:color="auto" w:fill="D9E2F3" w:themeFill="accent5" w:themeFillTint="33"/>
          </w:tcPr>
          <w:p w:rsidR="00BF2760" w:rsidRPr="00E0329B" w:rsidRDefault="00510D23" w:rsidP="00AC4E74">
            <w:pPr>
              <w:rPr>
                <w:rFonts w:cstheme="minorHAnsi"/>
                <w:sz w:val="24"/>
                <w:szCs w:val="24"/>
              </w:rPr>
            </w:pPr>
            <w:sdt>
              <w:sdtPr>
                <w:rPr>
                  <w:rFonts w:cstheme="minorHAnsi"/>
                  <w:sz w:val="24"/>
                  <w:szCs w:val="24"/>
                </w:rPr>
                <w:id w:val="902256369"/>
                <w:placeholder>
                  <w:docPart w:val="DCA81E064EBD44C395B3C9F9119F04A6"/>
                </w:placeholder>
                <w:text w:multiLine="1"/>
              </w:sdtPr>
              <w:sdtEndPr/>
              <w:sdtContent>
                <w:r w:rsidR="00AC4E74">
                  <w:rPr>
                    <w:rFonts w:cstheme="minorHAnsi"/>
                    <w:sz w:val="24"/>
                    <w:szCs w:val="24"/>
                  </w:rPr>
                  <w:t>Board – Level 4</w:t>
                </w:r>
              </w:sdtContent>
            </w:sdt>
          </w:p>
        </w:tc>
        <w:tc>
          <w:tcPr>
            <w:tcW w:w="2126" w:type="dxa"/>
            <w:tcBorders>
              <w:top w:val="nil"/>
              <w:left w:val="nil"/>
              <w:bottom w:val="nil"/>
              <w:right w:val="nil"/>
            </w:tcBorders>
          </w:tcPr>
          <w:p w:rsidR="00BF2760" w:rsidRPr="00D75274" w:rsidRDefault="00BF2760" w:rsidP="001F34B2">
            <w:pPr>
              <w:rPr>
                <w:rFonts w:cstheme="minorHAnsi"/>
                <w:b/>
                <w:color w:val="2F5496" w:themeColor="accent5" w:themeShade="BF"/>
                <w:sz w:val="28"/>
                <w:szCs w:val="28"/>
              </w:rPr>
            </w:pPr>
            <w:r w:rsidRPr="00D75274">
              <w:rPr>
                <w:rFonts w:ascii="Rockwell" w:hAnsi="Rockwell" w:cstheme="minorHAnsi"/>
                <w:b/>
                <w:color w:val="2F5496" w:themeColor="accent5" w:themeShade="BF"/>
                <w:sz w:val="28"/>
                <w:szCs w:val="28"/>
              </w:rPr>
              <w:t>Work style</w:t>
            </w:r>
          </w:p>
        </w:tc>
        <w:sdt>
          <w:sdtPr>
            <w:rPr>
              <w:rFonts w:cstheme="minorHAnsi"/>
              <w:sz w:val="24"/>
              <w:szCs w:val="24"/>
            </w:rPr>
            <w:id w:val="1041163686"/>
            <w:placeholder>
              <w:docPart w:val="A93AAD4A61B84E8EA65A1499E48EC343"/>
            </w:placeholder>
            <w:dropDownList>
              <w:listItem w:displayText="Project / community based" w:value="Project / community based"/>
              <w:listItem w:displayText="Office based" w:value="Office based"/>
              <w:listItem w:displayText="Fully agile" w:value="Fully agile"/>
              <w:listItem w:displayText="Partially agile" w:value="Partially agile"/>
            </w:dropDownList>
          </w:sdtPr>
          <w:sdtEndPr/>
          <w:sdtContent>
            <w:tc>
              <w:tcPr>
                <w:tcW w:w="3119" w:type="dxa"/>
                <w:tcBorders>
                  <w:top w:val="nil"/>
                  <w:left w:val="nil"/>
                  <w:bottom w:val="nil"/>
                  <w:right w:val="nil"/>
                </w:tcBorders>
                <w:shd w:val="clear" w:color="auto" w:fill="D9E2F3" w:themeFill="accent5" w:themeFillTint="33"/>
              </w:tcPr>
              <w:p w:rsidR="00BF2760" w:rsidRPr="00E0329B" w:rsidRDefault="00AC4E74" w:rsidP="00BF2760">
                <w:pPr>
                  <w:rPr>
                    <w:rFonts w:cstheme="minorHAnsi"/>
                    <w:sz w:val="24"/>
                    <w:szCs w:val="24"/>
                  </w:rPr>
                </w:pPr>
                <w:r>
                  <w:rPr>
                    <w:rFonts w:cstheme="minorHAnsi"/>
                    <w:sz w:val="24"/>
                    <w:szCs w:val="24"/>
                  </w:rPr>
                  <w:t>Partially agile</w:t>
                </w:r>
              </w:p>
            </w:tc>
          </w:sdtContent>
        </w:sdt>
      </w:tr>
      <w:tr w:rsidR="0092147C" w:rsidRPr="00E0329B" w:rsidTr="00DB0646">
        <w:tc>
          <w:tcPr>
            <w:tcW w:w="2395" w:type="dxa"/>
            <w:tcBorders>
              <w:top w:val="nil"/>
              <w:left w:val="nil"/>
              <w:bottom w:val="nil"/>
              <w:right w:val="nil"/>
            </w:tcBorders>
          </w:tcPr>
          <w:p w:rsidR="0092147C" w:rsidRPr="007D2BCA" w:rsidRDefault="0092147C" w:rsidP="001F5F77">
            <w:pPr>
              <w:rPr>
                <w:rFonts w:cstheme="minorHAnsi"/>
                <w:sz w:val="28"/>
                <w:szCs w:val="28"/>
              </w:rPr>
            </w:pPr>
          </w:p>
        </w:tc>
        <w:tc>
          <w:tcPr>
            <w:tcW w:w="2708" w:type="dxa"/>
            <w:tcBorders>
              <w:top w:val="nil"/>
              <w:left w:val="nil"/>
              <w:bottom w:val="nil"/>
              <w:right w:val="nil"/>
            </w:tcBorders>
          </w:tcPr>
          <w:p w:rsidR="0092147C" w:rsidRPr="007D2BCA" w:rsidRDefault="0092147C">
            <w:pPr>
              <w:rPr>
                <w:rFonts w:cstheme="minorHAnsi"/>
                <w:sz w:val="28"/>
                <w:szCs w:val="28"/>
              </w:rPr>
            </w:pPr>
          </w:p>
        </w:tc>
        <w:tc>
          <w:tcPr>
            <w:tcW w:w="2126" w:type="dxa"/>
            <w:tcBorders>
              <w:top w:val="nil"/>
              <w:left w:val="nil"/>
              <w:bottom w:val="nil"/>
              <w:right w:val="nil"/>
            </w:tcBorders>
          </w:tcPr>
          <w:p w:rsidR="0092147C" w:rsidRPr="007D2BCA" w:rsidRDefault="0092147C">
            <w:pPr>
              <w:rPr>
                <w:rFonts w:cstheme="minorHAnsi"/>
                <w:sz w:val="28"/>
                <w:szCs w:val="28"/>
              </w:rPr>
            </w:pPr>
          </w:p>
        </w:tc>
        <w:tc>
          <w:tcPr>
            <w:tcW w:w="3119" w:type="dxa"/>
            <w:tcBorders>
              <w:top w:val="nil"/>
              <w:left w:val="nil"/>
              <w:bottom w:val="nil"/>
              <w:right w:val="nil"/>
            </w:tcBorders>
          </w:tcPr>
          <w:p w:rsidR="0092147C" w:rsidRPr="007D2BCA" w:rsidRDefault="0092147C">
            <w:pPr>
              <w:rPr>
                <w:rFonts w:cstheme="minorHAnsi"/>
                <w:sz w:val="28"/>
                <w:szCs w:val="28"/>
              </w:rPr>
            </w:pPr>
          </w:p>
        </w:tc>
      </w:tr>
      <w:tr w:rsidR="00785C88" w:rsidRPr="00E0329B" w:rsidTr="00DB0646">
        <w:tc>
          <w:tcPr>
            <w:tcW w:w="2395" w:type="dxa"/>
            <w:tcBorders>
              <w:top w:val="nil"/>
              <w:left w:val="nil"/>
              <w:bottom w:val="nil"/>
              <w:right w:val="nil"/>
            </w:tcBorders>
          </w:tcPr>
          <w:p w:rsidR="00785C88" w:rsidRPr="00D75274" w:rsidRDefault="00785C88" w:rsidP="001F5F77">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DBS requirements</w:t>
            </w:r>
          </w:p>
        </w:tc>
        <w:sdt>
          <w:sdtPr>
            <w:rPr>
              <w:rFonts w:cstheme="minorHAnsi"/>
              <w:sz w:val="24"/>
              <w:szCs w:val="24"/>
            </w:rPr>
            <w:id w:val="-1579289350"/>
            <w:placeholder>
              <w:docPart w:val="B7D373C41372475B8EFB6F416C85D6C7"/>
            </w:placeholder>
            <w:dropDownList>
              <w:listItem w:displayText="None" w:value="None"/>
              <w:listItem w:displayText="Standard" w:value="Standard"/>
              <w:listItem w:displayText="Enhanced (with barred list check)" w:value="Enhanced (with barred list check)"/>
            </w:dropDownList>
          </w:sdtPr>
          <w:sdtEndPr/>
          <w:sdtContent>
            <w:tc>
              <w:tcPr>
                <w:tcW w:w="2708" w:type="dxa"/>
                <w:tcBorders>
                  <w:top w:val="nil"/>
                  <w:left w:val="nil"/>
                  <w:bottom w:val="nil"/>
                  <w:right w:val="nil"/>
                </w:tcBorders>
                <w:shd w:val="clear" w:color="auto" w:fill="D9E2F3" w:themeFill="accent5" w:themeFillTint="33"/>
              </w:tcPr>
              <w:p w:rsidR="00785C88" w:rsidRPr="00E0329B" w:rsidRDefault="00AC4E74">
                <w:pPr>
                  <w:rPr>
                    <w:rFonts w:cstheme="minorHAnsi"/>
                    <w:sz w:val="24"/>
                    <w:szCs w:val="24"/>
                  </w:rPr>
                </w:pPr>
                <w:r>
                  <w:rPr>
                    <w:rFonts w:cstheme="minorHAnsi"/>
                    <w:sz w:val="24"/>
                    <w:szCs w:val="24"/>
                  </w:rPr>
                  <w:t>None</w:t>
                </w:r>
              </w:p>
            </w:tc>
          </w:sdtContent>
        </w:sdt>
        <w:tc>
          <w:tcPr>
            <w:tcW w:w="2126" w:type="dxa"/>
            <w:tcBorders>
              <w:top w:val="nil"/>
              <w:left w:val="nil"/>
              <w:bottom w:val="nil"/>
              <w:right w:val="nil"/>
            </w:tcBorders>
          </w:tcPr>
          <w:p w:rsidR="00785C88" w:rsidRPr="00D75274" w:rsidRDefault="00785C88">
            <w:pPr>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Role profile reviewed</w:t>
            </w:r>
          </w:p>
        </w:tc>
        <w:sdt>
          <w:sdtPr>
            <w:rPr>
              <w:rFonts w:cstheme="minorHAnsi"/>
              <w:sz w:val="24"/>
              <w:szCs w:val="24"/>
            </w:rPr>
            <w:id w:val="1136370948"/>
            <w:placeholder>
              <w:docPart w:val="EB6C35277A374452BC8FDEEF253A0B91"/>
            </w:placeholder>
            <w:date w:fullDate="2022-08-01T00:00:00Z">
              <w:dateFormat w:val="dd/MM/yyyy"/>
              <w:lid w:val="en-GB"/>
              <w:storeMappedDataAs w:val="dateTime"/>
              <w:calendar w:val="gregorian"/>
            </w:date>
          </w:sdtPr>
          <w:sdtEndPr/>
          <w:sdtContent>
            <w:tc>
              <w:tcPr>
                <w:tcW w:w="3119" w:type="dxa"/>
                <w:tcBorders>
                  <w:top w:val="nil"/>
                  <w:left w:val="nil"/>
                  <w:bottom w:val="nil"/>
                  <w:right w:val="nil"/>
                </w:tcBorders>
                <w:shd w:val="clear" w:color="auto" w:fill="D9E2F3" w:themeFill="accent5" w:themeFillTint="33"/>
              </w:tcPr>
              <w:p w:rsidR="00785C88" w:rsidRPr="00E0329B" w:rsidRDefault="00A52496" w:rsidP="00AC4E74">
                <w:pPr>
                  <w:rPr>
                    <w:rFonts w:cstheme="minorHAnsi"/>
                    <w:sz w:val="24"/>
                    <w:szCs w:val="24"/>
                  </w:rPr>
                </w:pPr>
                <w:r>
                  <w:rPr>
                    <w:rFonts w:cstheme="minorHAnsi"/>
                    <w:sz w:val="24"/>
                    <w:szCs w:val="24"/>
                  </w:rPr>
                  <w:t>01/08/2022</w:t>
                </w:r>
              </w:p>
            </w:tc>
          </w:sdtContent>
        </w:sdt>
      </w:tr>
    </w:tbl>
    <w:p w:rsidR="00F70C57" w:rsidRPr="00022EB2" w:rsidRDefault="00F70C57" w:rsidP="000B48DA">
      <w:pPr>
        <w:spacing w:after="0"/>
        <w:ind w:left="284"/>
        <w:rPr>
          <w:rFonts w:ascii="Rockwell" w:hAnsi="Rockwell" w:cstheme="minorHAnsi"/>
          <w:b/>
          <w:color w:val="2F5496" w:themeColor="accent5" w:themeShade="BF"/>
          <w:sz w:val="28"/>
          <w:szCs w:val="28"/>
        </w:rPr>
      </w:pPr>
    </w:p>
    <w:p w:rsidR="007557F8" w:rsidRDefault="000B36BA" w:rsidP="003C61AC">
      <w:pPr>
        <w:ind w:left="284"/>
        <w:rPr>
          <w:rFonts w:ascii="Rockwell" w:hAnsi="Rockwell" w:cstheme="minorHAnsi"/>
          <w:b/>
          <w:color w:val="2F5496" w:themeColor="accent5" w:themeShade="BF"/>
          <w:sz w:val="28"/>
          <w:szCs w:val="28"/>
        </w:rPr>
      </w:pPr>
      <w:r w:rsidRPr="00D75274">
        <w:rPr>
          <w:rFonts w:ascii="Rockwell" w:hAnsi="Rockwell" w:cstheme="minorHAnsi"/>
          <w:b/>
          <w:color w:val="2F5496" w:themeColor="accent5" w:themeShade="BF"/>
          <w:sz w:val="28"/>
          <w:szCs w:val="28"/>
        </w:rPr>
        <w:t xml:space="preserve">About the </w:t>
      </w:r>
      <w:r w:rsidR="000B48DA" w:rsidRPr="00D75274">
        <w:rPr>
          <w:rFonts w:ascii="Rockwell" w:hAnsi="Rockwell" w:cstheme="minorHAnsi"/>
          <w:b/>
          <w:color w:val="2F5496" w:themeColor="accent5" w:themeShade="BF"/>
          <w:sz w:val="28"/>
          <w:szCs w:val="28"/>
        </w:rPr>
        <w:t>role</w:t>
      </w:r>
    </w:p>
    <w:tbl>
      <w:tblPr>
        <w:tblStyle w:val="TableGrid"/>
        <w:tblW w:w="0" w:type="auto"/>
        <w:tblInd w:w="284"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none" w:sz="0" w:space="0" w:color="auto"/>
          <w:insideV w:val="none" w:sz="0" w:space="0" w:color="auto"/>
        </w:tblBorders>
        <w:tblCellMar>
          <w:top w:w="28" w:type="dxa"/>
          <w:bottom w:w="28" w:type="dxa"/>
        </w:tblCellMar>
        <w:tblLook w:val="04A0" w:firstRow="1" w:lastRow="0" w:firstColumn="1" w:lastColumn="0" w:noHBand="0" w:noVBand="1"/>
      </w:tblPr>
      <w:tblGrid>
        <w:gridCol w:w="10182"/>
      </w:tblGrid>
      <w:tr w:rsidR="001834CA" w:rsidTr="00ED4070">
        <w:trPr>
          <w:trHeight w:val="20"/>
        </w:trPr>
        <w:tc>
          <w:tcPr>
            <w:tcW w:w="10182" w:type="dxa"/>
            <w:tcBorders>
              <w:top w:val="nil"/>
              <w:left w:val="nil"/>
              <w:bottom w:val="nil"/>
              <w:right w:val="nil"/>
            </w:tcBorders>
            <w:shd w:val="clear" w:color="auto" w:fill="D9E2F3" w:themeFill="accent5" w:themeFillTint="33"/>
          </w:tcPr>
          <w:p w:rsidR="001834CA" w:rsidRDefault="001834CA" w:rsidP="003C61AC">
            <w:pPr>
              <w:rPr>
                <w:rFonts w:ascii="Rockwell" w:hAnsi="Rockwell" w:cstheme="minorHAnsi"/>
                <w:b/>
                <w:color w:val="2F5496" w:themeColor="accent5" w:themeShade="BF"/>
                <w:sz w:val="28"/>
                <w:szCs w:val="28"/>
              </w:rPr>
            </w:pPr>
            <w:r>
              <w:rPr>
                <w:rFonts w:ascii="Rockwell" w:hAnsi="Rockwell" w:cstheme="minorHAnsi"/>
                <w:b/>
                <w:color w:val="2F5496" w:themeColor="accent5" w:themeShade="BF"/>
                <w:sz w:val="28"/>
                <w:szCs w:val="28"/>
              </w:rPr>
              <w:t>Purpose</w:t>
            </w:r>
          </w:p>
          <w:p w:rsidR="00A52496" w:rsidRPr="002E2ADE" w:rsidRDefault="00510D23" w:rsidP="00A52496">
            <w:pPr>
              <w:rPr>
                <w:sz w:val="24"/>
              </w:rPr>
            </w:pPr>
            <w:sdt>
              <w:sdtPr>
                <w:rPr>
                  <w:sz w:val="24"/>
                </w:rPr>
                <w:id w:val="-399063413"/>
                <w:placeholder>
                  <w:docPart w:val="6E549DD0D8D845E796E4AA0D2E84B8A9"/>
                </w:placeholder>
                <w:text w:multiLine="1"/>
              </w:sdtPr>
              <w:sdtEndPr/>
              <w:sdtContent>
                <w:r w:rsidR="00A52496" w:rsidRPr="002E2ADE">
                  <w:rPr>
                    <w:sz w:val="24"/>
                  </w:rPr>
                  <w:t xml:space="preserve">To ensure </w:t>
                </w:r>
                <w:r w:rsidR="00A52496">
                  <w:rPr>
                    <w:sz w:val="24"/>
                  </w:rPr>
                  <w:t xml:space="preserve">compliance with </w:t>
                </w:r>
                <w:r w:rsidR="00A52496" w:rsidRPr="002E2ADE">
                  <w:rPr>
                    <w:sz w:val="24"/>
                  </w:rPr>
                  <w:t xml:space="preserve">legal and regulatory obligations by directing and supervising </w:t>
                </w:r>
                <w:r w:rsidR="00A52496">
                  <w:rPr>
                    <w:sz w:val="24"/>
                  </w:rPr>
                  <w:t>NCHA’s care and support services. This will align with</w:t>
                </w:r>
                <w:r w:rsidR="00A52496" w:rsidRPr="002E2ADE">
                  <w:rPr>
                    <w:sz w:val="24"/>
                  </w:rPr>
                  <w:t xml:space="preserve"> the requirements of the Care Act 2014 and regulations </w:t>
                </w:r>
                <w:r w:rsidR="00A52496">
                  <w:rPr>
                    <w:sz w:val="24"/>
                  </w:rPr>
                  <w:t>for supporting</w:t>
                </w:r>
                <w:r w:rsidR="00A52496" w:rsidRPr="002E2ADE">
                  <w:rPr>
                    <w:sz w:val="24"/>
                  </w:rPr>
                  <w:t xml:space="preserve"> vulnerable</w:t>
                </w:r>
                <w:r w:rsidR="00A52496">
                  <w:rPr>
                    <w:sz w:val="24"/>
                  </w:rPr>
                  <w:t xml:space="preserve"> people.</w:t>
                </w:r>
              </w:sdtContent>
            </w:sdt>
          </w:p>
          <w:p w:rsidR="006C54AC" w:rsidRPr="00AE1CBD" w:rsidRDefault="00A52496" w:rsidP="00A52496">
            <w:pPr>
              <w:rPr>
                <w:rFonts w:cstheme="minorHAnsi"/>
                <w:sz w:val="24"/>
                <w:szCs w:val="24"/>
              </w:rPr>
            </w:pPr>
            <w:r w:rsidRPr="00AE1CBD">
              <w:rPr>
                <w:rFonts w:cstheme="minorHAnsi"/>
                <w:sz w:val="24"/>
                <w:szCs w:val="24"/>
              </w:rPr>
              <w:t xml:space="preserve"> </w:t>
            </w:r>
          </w:p>
        </w:tc>
      </w:tr>
      <w:tr w:rsidR="00B5290F" w:rsidRPr="00B5290F" w:rsidTr="00B5290F">
        <w:trPr>
          <w:trHeight w:val="20"/>
        </w:trPr>
        <w:tc>
          <w:tcPr>
            <w:tcW w:w="10182" w:type="dxa"/>
            <w:tcBorders>
              <w:top w:val="nil"/>
              <w:left w:val="nil"/>
              <w:bottom w:val="nil"/>
              <w:right w:val="nil"/>
            </w:tcBorders>
            <w:shd w:val="clear" w:color="auto" w:fill="auto"/>
          </w:tcPr>
          <w:p w:rsidR="00B5290F" w:rsidRPr="00B5290F" w:rsidRDefault="00B5290F" w:rsidP="003C61AC">
            <w:pPr>
              <w:rPr>
                <w:rFonts w:cstheme="minorHAnsi"/>
                <w:sz w:val="28"/>
                <w:szCs w:val="28"/>
              </w:rPr>
            </w:pPr>
          </w:p>
        </w:tc>
      </w:tr>
      <w:tr w:rsidR="001834CA" w:rsidTr="00ED4070">
        <w:trPr>
          <w:trHeight w:val="20"/>
        </w:trPr>
        <w:tc>
          <w:tcPr>
            <w:tcW w:w="10182" w:type="dxa"/>
            <w:tcBorders>
              <w:top w:val="nil"/>
              <w:left w:val="nil"/>
              <w:bottom w:val="nil"/>
              <w:right w:val="nil"/>
            </w:tcBorders>
            <w:shd w:val="clear" w:color="auto" w:fill="D9E2F3" w:themeFill="accent5" w:themeFillTint="33"/>
          </w:tcPr>
          <w:p w:rsidR="001834CA" w:rsidRDefault="00AC4E74" w:rsidP="003C61AC">
            <w:pPr>
              <w:rPr>
                <w:rFonts w:ascii="Rockwell" w:hAnsi="Rockwell" w:cstheme="minorHAnsi"/>
                <w:b/>
                <w:color w:val="2F5496" w:themeColor="accent5" w:themeShade="BF"/>
                <w:sz w:val="28"/>
                <w:szCs w:val="28"/>
              </w:rPr>
            </w:pPr>
            <w:r>
              <w:rPr>
                <w:rFonts w:ascii="Rockwell" w:hAnsi="Rockwell" w:cstheme="minorHAnsi"/>
                <w:b/>
                <w:color w:val="2F5496" w:themeColor="accent5" w:themeShade="BF"/>
                <w:sz w:val="28"/>
                <w:szCs w:val="28"/>
              </w:rPr>
              <w:t>Key Activities of the Care Committee</w:t>
            </w:r>
          </w:p>
          <w:sdt>
            <w:sdtPr>
              <w:rPr>
                <w:sz w:val="24"/>
                <w:szCs w:val="24"/>
              </w:rPr>
              <w:id w:val="1048733253"/>
              <w:placeholder>
                <w:docPart w:val="52B19714A3C44EA69E3ADDA61C67061B"/>
              </w:placeholder>
              <w:text w:multiLine="1"/>
            </w:sdtPr>
            <w:sdtEndPr/>
            <w:sdtContent>
              <w:p w:rsidR="00A52496" w:rsidRPr="00D24293" w:rsidRDefault="00A52496" w:rsidP="00A52496">
                <w:pPr>
                  <w:rPr>
                    <w:sz w:val="24"/>
                    <w:szCs w:val="24"/>
                  </w:rPr>
                </w:pPr>
                <w:r w:rsidRPr="00D24293">
                  <w:rPr>
                    <w:sz w:val="24"/>
                    <w:szCs w:val="24"/>
                  </w:rPr>
                  <w:t xml:space="preserve">Assess </w:t>
                </w:r>
                <w:r>
                  <w:rPr>
                    <w:sz w:val="24"/>
                    <w:szCs w:val="24"/>
                  </w:rPr>
                  <w:t xml:space="preserve">our care and support services for </w:t>
                </w:r>
                <w:r w:rsidRPr="00D24293">
                  <w:rPr>
                    <w:sz w:val="24"/>
                    <w:szCs w:val="24"/>
                  </w:rPr>
                  <w:t xml:space="preserve">quality assurance and regulatory compliance </w:t>
                </w:r>
                <w:r>
                  <w:rPr>
                    <w:sz w:val="24"/>
                    <w:szCs w:val="24"/>
                  </w:rPr>
                  <w:t xml:space="preserve">according to </w:t>
                </w:r>
                <w:r w:rsidRPr="00D24293">
                  <w:rPr>
                    <w:sz w:val="24"/>
                    <w:szCs w:val="24"/>
                  </w:rPr>
                  <w:t>the Care Act 2014</w:t>
                </w:r>
                <w:r>
                  <w:rPr>
                    <w:sz w:val="24"/>
                    <w:szCs w:val="24"/>
                  </w:rPr>
                  <w:t xml:space="preserve">. They also keep abreast of developments </w:t>
                </w:r>
                <w:r w:rsidRPr="00D24293">
                  <w:rPr>
                    <w:sz w:val="24"/>
                    <w:szCs w:val="24"/>
                  </w:rPr>
                  <w:t xml:space="preserve">or changes </w:t>
                </w:r>
                <w:r>
                  <w:rPr>
                    <w:sz w:val="24"/>
                    <w:szCs w:val="24"/>
                  </w:rPr>
                  <w:t>to</w:t>
                </w:r>
                <w:r w:rsidRPr="00D24293">
                  <w:rPr>
                    <w:sz w:val="24"/>
                    <w:szCs w:val="24"/>
                  </w:rPr>
                  <w:t xml:space="preserve"> legislati</w:t>
                </w:r>
                <w:r>
                  <w:rPr>
                    <w:sz w:val="24"/>
                    <w:szCs w:val="24"/>
                  </w:rPr>
                  <w:t>on</w:t>
                </w:r>
                <w:r w:rsidRPr="00D24293">
                  <w:rPr>
                    <w:sz w:val="24"/>
                    <w:szCs w:val="24"/>
                  </w:rPr>
                  <w:t xml:space="preserve"> and regulatory </w:t>
                </w:r>
                <w:r>
                  <w:rPr>
                    <w:sz w:val="24"/>
                    <w:szCs w:val="24"/>
                  </w:rPr>
                  <w:t>guidance</w:t>
                </w:r>
                <w:r w:rsidRPr="00D24293">
                  <w:rPr>
                    <w:sz w:val="24"/>
                    <w:szCs w:val="24"/>
                  </w:rPr>
                  <w:t>.</w:t>
                </w:r>
                <w:r w:rsidRPr="00D24293">
                  <w:rPr>
                    <w:sz w:val="24"/>
                    <w:szCs w:val="24"/>
                  </w:rPr>
                  <w:br/>
                </w:r>
                <w:r w:rsidRPr="00D24293">
                  <w:rPr>
                    <w:sz w:val="24"/>
                    <w:szCs w:val="24"/>
                  </w:rPr>
                  <w:br/>
                  <w:t xml:space="preserve">Review and scrutinise </w:t>
                </w:r>
                <w:r>
                  <w:rPr>
                    <w:sz w:val="24"/>
                    <w:szCs w:val="24"/>
                  </w:rPr>
                  <w:t>policies,</w:t>
                </w:r>
                <w:r w:rsidRPr="00D24293">
                  <w:rPr>
                    <w:sz w:val="24"/>
                    <w:szCs w:val="24"/>
                  </w:rPr>
                  <w:t xml:space="preserve"> procedures and training programmes</w:t>
                </w:r>
                <w:r>
                  <w:rPr>
                    <w:sz w:val="24"/>
                    <w:szCs w:val="24"/>
                  </w:rPr>
                  <w:t xml:space="preserve"> according to</w:t>
                </w:r>
                <w:r w:rsidRPr="00D24293">
                  <w:rPr>
                    <w:sz w:val="24"/>
                    <w:szCs w:val="24"/>
                  </w:rPr>
                  <w:t xml:space="preserve"> quality management and regulatory compliance</w:t>
                </w:r>
                <w:r>
                  <w:rPr>
                    <w:sz w:val="24"/>
                    <w:szCs w:val="24"/>
                  </w:rPr>
                  <w:t>.</w:t>
                </w:r>
                <w:r w:rsidRPr="00D24293">
                  <w:rPr>
                    <w:sz w:val="24"/>
                    <w:szCs w:val="24"/>
                  </w:rPr>
                  <w:t xml:space="preserve">  </w:t>
                </w:r>
                <w:r w:rsidRPr="00D24293">
                  <w:rPr>
                    <w:sz w:val="24"/>
                    <w:szCs w:val="24"/>
                  </w:rPr>
                  <w:br/>
                </w:r>
                <w:r w:rsidRPr="00D24293">
                  <w:rPr>
                    <w:sz w:val="24"/>
                    <w:szCs w:val="24"/>
                  </w:rPr>
                  <w:br/>
                  <w:t>Review systems and practices designed to maintain external, independently accredited and internal quality standards</w:t>
                </w:r>
                <w:r>
                  <w:rPr>
                    <w:sz w:val="24"/>
                    <w:szCs w:val="24"/>
                  </w:rPr>
                  <w:t>.</w:t>
                </w:r>
                <w:r w:rsidRPr="00D24293">
                  <w:rPr>
                    <w:sz w:val="24"/>
                    <w:szCs w:val="24"/>
                  </w:rPr>
                  <w:br/>
                </w:r>
                <w:r w:rsidRPr="00D24293">
                  <w:rPr>
                    <w:sz w:val="24"/>
                    <w:szCs w:val="24"/>
                  </w:rPr>
                  <w:br/>
                  <w:t>Monitor and evaluate safeguarding processes and procedures within the organisation</w:t>
                </w:r>
                <w:r>
                  <w:rPr>
                    <w:sz w:val="24"/>
                    <w:szCs w:val="24"/>
                  </w:rPr>
                  <w:t xml:space="preserve">. They will </w:t>
                </w:r>
                <w:r w:rsidRPr="00D24293">
                  <w:rPr>
                    <w:sz w:val="24"/>
                    <w:szCs w:val="24"/>
                  </w:rPr>
                  <w:t>assess all operational risks around care and support</w:t>
                </w:r>
                <w:r>
                  <w:rPr>
                    <w:sz w:val="24"/>
                    <w:szCs w:val="24"/>
                  </w:rPr>
                  <w:t xml:space="preserve">. This includes the </w:t>
                </w:r>
                <w:r w:rsidRPr="00D24293">
                  <w:rPr>
                    <w:sz w:val="24"/>
                    <w:szCs w:val="24"/>
                  </w:rPr>
                  <w:t>quality</w:t>
                </w:r>
                <w:r>
                  <w:rPr>
                    <w:sz w:val="24"/>
                    <w:szCs w:val="24"/>
                  </w:rPr>
                  <w:t xml:space="preserve"> or care provided, safeguarding and </w:t>
                </w:r>
                <w:r w:rsidRPr="00D24293">
                  <w:rPr>
                    <w:sz w:val="24"/>
                    <w:szCs w:val="24"/>
                  </w:rPr>
                  <w:t>overs</w:t>
                </w:r>
                <w:r>
                  <w:rPr>
                    <w:sz w:val="24"/>
                    <w:szCs w:val="24"/>
                  </w:rPr>
                  <w:t>eeing the</w:t>
                </w:r>
                <w:r w:rsidRPr="00D24293">
                  <w:rPr>
                    <w:sz w:val="24"/>
                    <w:szCs w:val="24"/>
                  </w:rPr>
                  <w:t xml:space="preserve"> complaint</w:t>
                </w:r>
                <w:r>
                  <w:rPr>
                    <w:sz w:val="24"/>
                    <w:szCs w:val="24"/>
                  </w:rPr>
                  <w:t>s</w:t>
                </w:r>
                <w:r w:rsidRPr="00D24293">
                  <w:rPr>
                    <w:sz w:val="24"/>
                    <w:szCs w:val="24"/>
                  </w:rPr>
                  <w:t xml:space="preserve"> process.</w:t>
                </w:r>
              </w:p>
            </w:sdtContent>
          </w:sdt>
          <w:p w:rsidR="00607DAE" w:rsidRDefault="00A52496" w:rsidP="006C54AC">
            <w:pPr>
              <w:rPr>
                <w:rFonts w:cstheme="minorHAnsi"/>
                <w:sz w:val="24"/>
                <w:szCs w:val="24"/>
              </w:rPr>
            </w:pPr>
            <w:r>
              <w:rPr>
                <w:rFonts w:cstheme="minorHAnsi"/>
                <w:sz w:val="24"/>
                <w:szCs w:val="24"/>
              </w:rPr>
              <w:t xml:space="preserve"> </w:t>
            </w:r>
          </w:p>
          <w:p w:rsidR="00607DAE" w:rsidRDefault="00607DAE" w:rsidP="006C54AC">
            <w:pPr>
              <w:rPr>
                <w:rFonts w:cstheme="minorHAnsi"/>
                <w:sz w:val="24"/>
                <w:szCs w:val="24"/>
              </w:rPr>
            </w:pPr>
          </w:p>
          <w:p w:rsidR="003924A0" w:rsidRDefault="00EC0DB8" w:rsidP="003924A0">
            <w:pPr>
              <w:rPr>
                <w:rFonts w:ascii="Rockwell" w:hAnsi="Rockwell" w:cstheme="minorHAnsi"/>
                <w:b/>
                <w:color w:val="2F5496" w:themeColor="accent5" w:themeShade="BF"/>
                <w:sz w:val="28"/>
                <w:szCs w:val="28"/>
              </w:rPr>
            </w:pPr>
            <w:r>
              <w:rPr>
                <w:rFonts w:ascii="Rockwell" w:hAnsi="Rockwell" w:cstheme="minorHAnsi"/>
                <w:b/>
                <w:color w:val="2F5496" w:themeColor="accent5" w:themeShade="BF"/>
                <w:sz w:val="28"/>
                <w:szCs w:val="28"/>
              </w:rPr>
              <w:t xml:space="preserve">Key Tasks for </w:t>
            </w:r>
            <w:r w:rsidR="003924A0">
              <w:rPr>
                <w:rFonts w:ascii="Rockwell" w:hAnsi="Rockwell" w:cstheme="minorHAnsi"/>
                <w:b/>
                <w:color w:val="2F5496" w:themeColor="accent5" w:themeShade="BF"/>
                <w:sz w:val="28"/>
                <w:szCs w:val="28"/>
              </w:rPr>
              <w:t>Care Committee</w:t>
            </w:r>
            <w:r>
              <w:rPr>
                <w:rFonts w:ascii="Rockwell" w:hAnsi="Rockwell" w:cstheme="minorHAnsi"/>
                <w:b/>
                <w:color w:val="2F5496" w:themeColor="accent5" w:themeShade="BF"/>
                <w:sz w:val="28"/>
                <w:szCs w:val="28"/>
              </w:rPr>
              <w:t xml:space="preserve"> Members</w:t>
            </w:r>
          </w:p>
          <w:p w:rsidR="00A52496" w:rsidRPr="0022014D" w:rsidRDefault="00510D23" w:rsidP="00A52496">
            <w:pPr>
              <w:rPr>
                <w:sz w:val="24"/>
                <w:szCs w:val="24"/>
              </w:rPr>
            </w:pPr>
            <w:sdt>
              <w:sdtPr>
                <w:rPr>
                  <w:sz w:val="24"/>
                  <w:szCs w:val="24"/>
                </w:rPr>
                <w:id w:val="-1553928599"/>
                <w:placeholder>
                  <w:docPart w:val="AEF3411390B9430892F20298223F9385"/>
                </w:placeholder>
                <w:text w:multiLine="1"/>
              </w:sdtPr>
              <w:sdtEndPr/>
              <w:sdtContent>
                <w:r w:rsidR="00A52496">
                  <w:rPr>
                    <w:sz w:val="24"/>
                    <w:szCs w:val="24"/>
                  </w:rPr>
                  <w:br/>
                  <w:t xml:space="preserve">Be a role model and promote our values and organisational culture, in line with our mission and </w:t>
                </w:r>
                <w:r w:rsidR="00A52496">
                  <w:rPr>
                    <w:sz w:val="24"/>
                    <w:szCs w:val="24"/>
                  </w:rPr>
                  <w:lastRenderedPageBreak/>
                  <w:t xml:space="preserve">objectives. </w:t>
                </w:r>
                <w:r w:rsidR="00A52496">
                  <w:rPr>
                    <w:sz w:val="24"/>
                    <w:szCs w:val="24"/>
                  </w:rPr>
                  <w:br/>
                </w:r>
                <w:r w:rsidR="00A52496">
                  <w:rPr>
                    <w:sz w:val="24"/>
                    <w:szCs w:val="24"/>
                  </w:rPr>
                  <w:br/>
                  <w:t xml:space="preserve">Review key documents, including policies and performance and safeguarding reports. You’ll use these to identity trends and make recommendations to the Board for improvements.  </w:t>
                </w:r>
                <w:r w:rsidR="00A52496">
                  <w:rPr>
                    <w:sz w:val="24"/>
                    <w:szCs w:val="24"/>
                  </w:rPr>
                  <w:br/>
                </w:r>
                <w:r w:rsidR="00A52496">
                  <w:rPr>
                    <w:sz w:val="24"/>
                    <w:szCs w:val="24"/>
                  </w:rPr>
                  <w:br/>
                  <w:t xml:space="preserve">Monitor compliance with legislative and regulatory guidance overseen by the Care Quality Commission and other organisations. Where needed you’ll make appropriate recommendations for improvements. </w:t>
                </w:r>
                <w:r w:rsidR="00A52496">
                  <w:rPr>
                    <w:sz w:val="24"/>
                    <w:szCs w:val="24"/>
                  </w:rPr>
                  <w:br/>
                </w:r>
                <w:r w:rsidR="00A52496">
                  <w:rPr>
                    <w:sz w:val="24"/>
                    <w:szCs w:val="24"/>
                  </w:rPr>
                  <w:br/>
                  <w:t xml:space="preserve">Review and scrutinise systems, practices and performance data to maintain external accreditation and internal quality standards. This will help to ensure the necessary outcomes are being delivered in line with current regulations. </w:t>
                </w:r>
                <w:r w:rsidR="00A52496">
                  <w:rPr>
                    <w:sz w:val="24"/>
                    <w:szCs w:val="24"/>
                  </w:rPr>
                  <w:br/>
                </w:r>
                <w:r w:rsidR="00A52496">
                  <w:rPr>
                    <w:sz w:val="24"/>
                    <w:szCs w:val="24"/>
                  </w:rPr>
                  <w:br/>
                  <w:t xml:space="preserve">Review and sign off policies and procedures. </w:t>
                </w:r>
                <w:r w:rsidR="00A52496">
                  <w:rPr>
                    <w:sz w:val="24"/>
                    <w:szCs w:val="24"/>
                  </w:rPr>
                  <w:br/>
                </w:r>
                <w:r w:rsidR="00A52496">
                  <w:rPr>
                    <w:sz w:val="24"/>
                    <w:szCs w:val="24"/>
                  </w:rPr>
                  <w:br/>
                  <w:t xml:space="preserve">Monitor and evaluate safeguarding processes and procedures across NCHA. </w:t>
                </w:r>
                <w:r w:rsidR="00A52496">
                  <w:rPr>
                    <w:sz w:val="24"/>
                    <w:szCs w:val="24"/>
                  </w:rPr>
                  <w:br/>
                </w:r>
                <w:r w:rsidR="00A52496">
                  <w:rPr>
                    <w:sz w:val="24"/>
                    <w:szCs w:val="24"/>
                  </w:rPr>
                  <w:br/>
                  <w:t xml:space="preserve">Analyse information around safeguarding and trends, Duty of Candour and complaints. We’ll use this to recommend areas where close monitoring may be required. </w:t>
                </w:r>
                <w:r w:rsidR="00A52496">
                  <w:rPr>
                    <w:sz w:val="24"/>
                    <w:szCs w:val="24"/>
                  </w:rPr>
                  <w:br/>
                </w:r>
                <w:r w:rsidR="00A52496">
                  <w:rPr>
                    <w:sz w:val="24"/>
                    <w:szCs w:val="24"/>
                  </w:rPr>
                  <w:br/>
                  <w:t xml:space="preserve">Align our quality assurance, safeguarding and compliance objectives, to ensure consistency throughout the Board and Audit Sub-Committee. </w:t>
                </w:r>
                <w:r w:rsidR="00A52496">
                  <w:rPr>
                    <w:sz w:val="24"/>
                    <w:szCs w:val="24"/>
                  </w:rPr>
                  <w:br/>
                </w:r>
                <w:r w:rsidR="00A52496">
                  <w:rPr>
                    <w:sz w:val="24"/>
                    <w:szCs w:val="24"/>
                  </w:rPr>
                  <w:br/>
                  <w:t xml:space="preserve">Uphold our Code of Governance and Code of Conduct. </w:t>
                </w:r>
              </w:sdtContent>
            </w:sdt>
          </w:p>
          <w:p w:rsidR="002D5414" w:rsidRPr="00D753FB" w:rsidRDefault="00A52496" w:rsidP="00A52496">
            <w:pPr>
              <w:rPr>
                <w:rFonts w:cstheme="minorHAnsi"/>
                <w:sz w:val="24"/>
                <w:szCs w:val="24"/>
              </w:rPr>
            </w:pPr>
            <w:r w:rsidRPr="00D753FB">
              <w:rPr>
                <w:rFonts w:cstheme="minorHAnsi"/>
                <w:sz w:val="24"/>
                <w:szCs w:val="24"/>
              </w:rPr>
              <w:t xml:space="preserve"> </w:t>
            </w:r>
          </w:p>
        </w:tc>
      </w:tr>
    </w:tbl>
    <w:p w:rsidR="00507605" w:rsidRDefault="00507605" w:rsidP="0085498F">
      <w:pPr>
        <w:ind w:left="284"/>
        <w:rPr>
          <w:rFonts w:ascii="Rockwell" w:hAnsi="Rockwell" w:cstheme="minorHAnsi"/>
          <w:b/>
          <w:color w:val="2F5496" w:themeColor="accent5" w:themeShade="BF"/>
          <w:sz w:val="28"/>
        </w:rPr>
      </w:pPr>
    </w:p>
    <w:p w:rsidR="0085498F" w:rsidRPr="0085498F" w:rsidRDefault="00E52404" w:rsidP="0085498F">
      <w:pPr>
        <w:ind w:left="284"/>
        <w:rPr>
          <w:rFonts w:ascii="Rockwell" w:hAnsi="Rockwell" w:cstheme="minorHAnsi"/>
          <w:b/>
          <w:color w:val="2F5496" w:themeColor="accent5" w:themeShade="BF"/>
          <w:sz w:val="28"/>
        </w:rPr>
      </w:pPr>
      <w:r w:rsidRPr="0085498F">
        <w:rPr>
          <w:rFonts w:ascii="Rockwell" w:hAnsi="Rockwell" w:cstheme="minorHAnsi"/>
          <w:b/>
          <w:color w:val="2F5496" w:themeColor="accent5" w:themeShade="BF"/>
          <w:sz w:val="28"/>
        </w:rPr>
        <w:t>About the person</w:t>
      </w:r>
      <w:r w:rsidR="0085498F">
        <w:rPr>
          <w:rFonts w:ascii="Rockwell" w:hAnsi="Rockwell" w:cstheme="minorHAnsi"/>
          <w:b/>
          <w:color w:val="2F5496" w:themeColor="accent5" w:themeShade="BF"/>
          <w:sz w:val="28"/>
        </w:rPr>
        <w:t xml:space="preserve"> (criteria used to shortlist applications)</w:t>
      </w:r>
    </w:p>
    <w:tbl>
      <w:tblPr>
        <w:tblStyle w:val="TableGrid"/>
        <w:tblW w:w="0" w:type="auto"/>
        <w:tblInd w:w="136" w:type="dxa"/>
        <w:tblCellMar>
          <w:top w:w="28" w:type="dxa"/>
          <w:bottom w:w="28" w:type="dxa"/>
        </w:tblCellMar>
        <w:tblLook w:val="04A0" w:firstRow="1" w:lastRow="0" w:firstColumn="1" w:lastColumn="0" w:noHBand="0" w:noVBand="1"/>
      </w:tblPr>
      <w:tblGrid>
        <w:gridCol w:w="2410"/>
        <w:gridCol w:w="7512"/>
      </w:tblGrid>
      <w:tr w:rsidR="009C7F64" w:rsidRPr="006D0D80" w:rsidTr="00ED4070">
        <w:trPr>
          <w:cantSplit/>
          <w:trHeight w:val="20"/>
        </w:trPr>
        <w:tc>
          <w:tcPr>
            <w:tcW w:w="2410" w:type="dxa"/>
            <w:tcBorders>
              <w:top w:val="nil"/>
              <w:left w:val="nil"/>
              <w:bottom w:val="nil"/>
              <w:right w:val="nil"/>
            </w:tcBorders>
          </w:tcPr>
          <w:p w:rsidR="009C7F64" w:rsidRPr="0085498F" w:rsidRDefault="00F90FDB" w:rsidP="003C61AC">
            <w:pPr>
              <w:rPr>
                <w:rFonts w:ascii="Rockwell" w:hAnsi="Rockwell" w:cstheme="minorHAnsi"/>
                <w:b/>
                <w:color w:val="2F5496" w:themeColor="accent5" w:themeShade="BF"/>
                <w:sz w:val="28"/>
              </w:rPr>
            </w:pPr>
            <w:r w:rsidRPr="0085498F">
              <w:rPr>
                <w:rFonts w:ascii="Rockwell" w:hAnsi="Rockwell" w:cstheme="minorHAnsi"/>
                <w:b/>
                <w:color w:val="2F5496" w:themeColor="accent5" w:themeShade="BF"/>
                <w:sz w:val="28"/>
              </w:rPr>
              <w:t>Knowledge</w:t>
            </w:r>
          </w:p>
        </w:tc>
        <w:tc>
          <w:tcPr>
            <w:tcW w:w="7512" w:type="dxa"/>
            <w:tcBorders>
              <w:top w:val="nil"/>
              <w:left w:val="nil"/>
              <w:bottom w:val="nil"/>
              <w:right w:val="nil"/>
            </w:tcBorders>
            <w:shd w:val="clear" w:color="auto" w:fill="D9E2F3" w:themeFill="accent5" w:themeFillTint="33"/>
          </w:tcPr>
          <w:sdt>
            <w:sdtPr>
              <w:rPr>
                <w:sz w:val="24"/>
                <w:szCs w:val="24"/>
              </w:rPr>
              <w:id w:val="252943883"/>
              <w:placeholder>
                <w:docPart w:val="AB27954CCD6E481CA8E4C4A93D8AEC4E"/>
              </w:placeholder>
              <w:text w:multiLine="1"/>
            </w:sdtPr>
            <w:sdtEndPr/>
            <w:sdtContent>
              <w:p w:rsidR="00A52496" w:rsidRPr="0022014D" w:rsidRDefault="00A52496" w:rsidP="00A52496">
                <w:pPr>
                  <w:rPr>
                    <w:sz w:val="24"/>
                    <w:szCs w:val="24"/>
                  </w:rPr>
                </w:pPr>
                <w:r w:rsidRPr="0022014D">
                  <w:rPr>
                    <w:sz w:val="24"/>
                    <w:szCs w:val="24"/>
                  </w:rPr>
                  <w:t>Demonstra</w:t>
                </w:r>
                <w:r>
                  <w:rPr>
                    <w:sz w:val="24"/>
                    <w:szCs w:val="24"/>
                  </w:rPr>
                  <w:t>tes</w:t>
                </w:r>
                <w:r w:rsidRPr="0022014D">
                  <w:rPr>
                    <w:sz w:val="24"/>
                    <w:szCs w:val="24"/>
                  </w:rPr>
                  <w:t xml:space="preserve"> knowledge </w:t>
                </w:r>
                <w:r>
                  <w:rPr>
                    <w:sz w:val="24"/>
                    <w:szCs w:val="24"/>
                  </w:rPr>
                  <w:t>of the issues facing the h</w:t>
                </w:r>
                <w:r w:rsidRPr="0022014D">
                  <w:rPr>
                    <w:sz w:val="24"/>
                    <w:szCs w:val="24"/>
                  </w:rPr>
                  <w:t xml:space="preserve">ousing with </w:t>
                </w:r>
                <w:r>
                  <w:rPr>
                    <w:sz w:val="24"/>
                    <w:szCs w:val="24"/>
                  </w:rPr>
                  <w:t xml:space="preserve">care sector </w:t>
                </w:r>
                <w:r w:rsidRPr="0022014D">
                  <w:rPr>
                    <w:sz w:val="24"/>
                    <w:szCs w:val="24"/>
                  </w:rPr>
                  <w:t>a</w:t>
                </w:r>
                <w:r>
                  <w:rPr>
                    <w:sz w:val="24"/>
                    <w:szCs w:val="24"/>
                  </w:rPr>
                  <w:t>s</w:t>
                </w:r>
                <w:r w:rsidRPr="0022014D">
                  <w:rPr>
                    <w:sz w:val="24"/>
                    <w:szCs w:val="24"/>
                  </w:rPr>
                  <w:t xml:space="preserve"> </w:t>
                </w:r>
                <w:r>
                  <w:rPr>
                    <w:sz w:val="24"/>
                    <w:szCs w:val="24"/>
                  </w:rPr>
                  <w:t xml:space="preserve">a working </w:t>
                </w:r>
                <w:r w:rsidRPr="0022014D">
                  <w:rPr>
                    <w:sz w:val="24"/>
                    <w:szCs w:val="24"/>
                  </w:rPr>
                  <w:t xml:space="preserve">professional or </w:t>
                </w:r>
                <w:r>
                  <w:rPr>
                    <w:sz w:val="24"/>
                    <w:szCs w:val="24"/>
                  </w:rPr>
                  <w:t>due to personal experience.</w:t>
                </w:r>
              </w:p>
            </w:sdtContent>
          </w:sdt>
          <w:p w:rsidR="00A52496" w:rsidRPr="0022014D" w:rsidRDefault="00A52496" w:rsidP="00A52496">
            <w:pPr>
              <w:ind w:left="284" w:hanging="284"/>
              <w:rPr>
                <w:rFonts w:cstheme="minorHAnsi"/>
                <w:sz w:val="24"/>
                <w:szCs w:val="24"/>
              </w:rPr>
            </w:pPr>
          </w:p>
          <w:p w:rsidR="00A45B22" w:rsidRPr="00C91EC3" w:rsidRDefault="00A52496" w:rsidP="00A52496">
            <w:pPr>
              <w:rPr>
                <w:rFonts w:cstheme="minorHAnsi"/>
                <w:sz w:val="24"/>
                <w:szCs w:val="24"/>
              </w:rPr>
            </w:pPr>
            <w:r>
              <w:rPr>
                <w:rFonts w:cstheme="minorHAnsi"/>
                <w:sz w:val="24"/>
                <w:szCs w:val="24"/>
              </w:rPr>
              <w:t>U</w:t>
            </w:r>
            <w:r w:rsidRPr="0022014D">
              <w:rPr>
                <w:rFonts w:cstheme="minorHAnsi"/>
                <w:sz w:val="24"/>
                <w:szCs w:val="24"/>
              </w:rPr>
              <w:t>n</w:t>
            </w:r>
            <w:r>
              <w:rPr>
                <w:rFonts w:cstheme="minorHAnsi"/>
                <w:sz w:val="24"/>
                <w:szCs w:val="24"/>
              </w:rPr>
              <w:t>derstands how a board/sub-c</w:t>
            </w:r>
            <w:r w:rsidRPr="0022014D">
              <w:rPr>
                <w:rFonts w:cstheme="minorHAnsi"/>
                <w:sz w:val="24"/>
                <w:szCs w:val="24"/>
              </w:rPr>
              <w:t>ommittee operates</w:t>
            </w:r>
            <w:r>
              <w:rPr>
                <w:rFonts w:cstheme="minorHAnsi"/>
                <w:sz w:val="24"/>
                <w:szCs w:val="24"/>
              </w:rPr>
              <w:t>.</w:t>
            </w:r>
          </w:p>
        </w:tc>
      </w:tr>
      <w:tr w:rsidR="0085498F" w:rsidRPr="006D0D80" w:rsidTr="00DB0646">
        <w:trPr>
          <w:cantSplit/>
        </w:trPr>
        <w:tc>
          <w:tcPr>
            <w:tcW w:w="2410" w:type="dxa"/>
            <w:tcBorders>
              <w:top w:val="nil"/>
              <w:left w:val="nil"/>
              <w:bottom w:val="nil"/>
              <w:right w:val="nil"/>
            </w:tcBorders>
          </w:tcPr>
          <w:p w:rsidR="0085498F" w:rsidRPr="00E0329B" w:rsidRDefault="0085498F" w:rsidP="003C448F">
            <w:pPr>
              <w:rPr>
                <w:rFonts w:cstheme="minorHAnsi"/>
                <w:sz w:val="28"/>
                <w:szCs w:val="28"/>
              </w:rPr>
            </w:pPr>
          </w:p>
        </w:tc>
        <w:tc>
          <w:tcPr>
            <w:tcW w:w="7512" w:type="dxa"/>
            <w:tcBorders>
              <w:top w:val="nil"/>
              <w:left w:val="nil"/>
              <w:bottom w:val="nil"/>
              <w:right w:val="nil"/>
            </w:tcBorders>
            <w:shd w:val="clear" w:color="auto" w:fill="auto"/>
          </w:tcPr>
          <w:p w:rsidR="0085498F" w:rsidRPr="00E0329B" w:rsidRDefault="0085498F" w:rsidP="0085498F">
            <w:pPr>
              <w:pStyle w:val="ListParagraph"/>
              <w:ind w:left="457"/>
              <w:rPr>
                <w:rFonts w:cstheme="minorHAnsi"/>
                <w:sz w:val="28"/>
                <w:szCs w:val="28"/>
              </w:rPr>
            </w:pPr>
          </w:p>
        </w:tc>
      </w:tr>
      <w:tr w:rsidR="009C7F64" w:rsidRPr="006D0D80" w:rsidTr="00ED4070">
        <w:trPr>
          <w:cantSplit/>
          <w:trHeight w:val="20"/>
        </w:trPr>
        <w:tc>
          <w:tcPr>
            <w:tcW w:w="2410" w:type="dxa"/>
            <w:tcBorders>
              <w:top w:val="nil"/>
              <w:left w:val="nil"/>
              <w:bottom w:val="nil"/>
              <w:right w:val="nil"/>
            </w:tcBorders>
          </w:tcPr>
          <w:p w:rsidR="009C7F64" w:rsidRPr="0085498F" w:rsidRDefault="003C448F" w:rsidP="003C448F">
            <w:pPr>
              <w:rPr>
                <w:rFonts w:ascii="Rockwell" w:hAnsi="Rockwell" w:cstheme="minorHAnsi"/>
                <w:b/>
                <w:color w:val="2F5496" w:themeColor="accent5" w:themeShade="BF"/>
                <w:sz w:val="28"/>
              </w:rPr>
            </w:pPr>
            <w:r w:rsidRPr="0085498F">
              <w:rPr>
                <w:rFonts w:ascii="Rockwell" w:hAnsi="Rockwell" w:cstheme="minorHAnsi"/>
                <w:b/>
                <w:color w:val="2F5496" w:themeColor="accent5" w:themeShade="BF"/>
                <w:sz w:val="28"/>
              </w:rPr>
              <w:t>S</w:t>
            </w:r>
            <w:r w:rsidR="00573E9B" w:rsidRPr="0085498F">
              <w:rPr>
                <w:rFonts w:ascii="Rockwell" w:hAnsi="Rockwell" w:cstheme="minorHAnsi"/>
                <w:b/>
                <w:color w:val="2F5496" w:themeColor="accent5" w:themeShade="BF"/>
                <w:sz w:val="28"/>
              </w:rPr>
              <w:t>kills</w:t>
            </w:r>
            <w:r w:rsidRPr="0085498F">
              <w:rPr>
                <w:rFonts w:ascii="Rockwell" w:hAnsi="Rockwell" w:cstheme="minorHAnsi"/>
                <w:b/>
                <w:color w:val="2F5496" w:themeColor="accent5" w:themeShade="BF"/>
                <w:sz w:val="28"/>
              </w:rPr>
              <w:t xml:space="preserve"> and experience</w:t>
            </w:r>
          </w:p>
        </w:tc>
        <w:tc>
          <w:tcPr>
            <w:tcW w:w="7512" w:type="dxa"/>
            <w:tcBorders>
              <w:top w:val="nil"/>
              <w:left w:val="nil"/>
              <w:bottom w:val="nil"/>
              <w:right w:val="nil"/>
            </w:tcBorders>
            <w:shd w:val="clear" w:color="auto" w:fill="D9E2F3" w:themeFill="accent5" w:themeFillTint="33"/>
          </w:tcPr>
          <w:sdt>
            <w:sdtPr>
              <w:rPr>
                <w:rFonts w:ascii="Calibri" w:eastAsia="Calibri" w:hAnsi="Calibri" w:cs="Calibri"/>
                <w:color w:val="000000"/>
                <w:sz w:val="24"/>
                <w:lang w:eastAsia="en-GB"/>
              </w:rPr>
              <w:id w:val="1981721232"/>
              <w:placeholder>
                <w:docPart w:val="6CD7C5F1252D457D9B18755D33C6E945"/>
              </w:placeholder>
              <w:text w:multiLine="1"/>
            </w:sdtPr>
            <w:sdtEndPr/>
            <w:sdtContent>
              <w:p w:rsidR="0045088A" w:rsidRPr="00063825" w:rsidRDefault="00A52496" w:rsidP="00A52496">
                <w:pPr>
                  <w:rPr>
                    <w:rFonts w:cstheme="minorHAnsi"/>
                    <w:sz w:val="24"/>
                    <w:szCs w:val="24"/>
                  </w:rPr>
                </w:pPr>
                <w:r w:rsidRPr="00A52496">
                  <w:rPr>
                    <w:rFonts w:ascii="Calibri" w:eastAsia="Calibri" w:hAnsi="Calibri" w:cs="Calibri"/>
                    <w:color w:val="000000"/>
                    <w:sz w:val="24"/>
                    <w:lang w:eastAsia="en-GB"/>
                  </w:rPr>
                  <w:t>Ability to understand reports and verbal briefings.</w:t>
                </w:r>
                <w:r>
                  <w:rPr>
                    <w:rFonts w:ascii="Calibri" w:eastAsia="Calibri" w:hAnsi="Calibri" w:cs="Calibri"/>
                    <w:color w:val="000000"/>
                    <w:sz w:val="24"/>
                    <w:lang w:eastAsia="en-GB"/>
                  </w:rPr>
                  <w:br/>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Ability and willingness to communicate views clearly and objectively.</w:t>
                </w:r>
                <w:r>
                  <w:rPr>
                    <w:rFonts w:ascii="Calibri" w:eastAsia="Calibri" w:hAnsi="Calibri" w:cs="Calibri"/>
                    <w:color w:val="000000"/>
                    <w:sz w:val="24"/>
                    <w:lang w:eastAsia="en-GB"/>
                  </w:rPr>
                  <w:br/>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Experience of receiving a care and support service from NCHA or being a carer or family member of someone who receives a care and support service from NCHA.</w:t>
                </w:r>
                <w:r w:rsidRPr="00A52496">
                  <w:rPr>
                    <w:rFonts w:ascii="Calibri" w:eastAsia="Calibri" w:hAnsi="Calibri" w:cs="Calibri"/>
                    <w:color w:val="000000"/>
                    <w:sz w:val="24"/>
                    <w:lang w:eastAsia="en-GB"/>
                  </w:rPr>
                  <w:br/>
                </w:r>
              </w:p>
            </w:sdtContent>
          </w:sdt>
          <w:p w:rsidR="004313FD" w:rsidRPr="006D0D80" w:rsidRDefault="004313FD" w:rsidP="006D0D80">
            <w:pPr>
              <w:rPr>
                <w:rFonts w:cstheme="minorHAnsi"/>
                <w:sz w:val="24"/>
                <w:szCs w:val="24"/>
              </w:rPr>
            </w:pPr>
          </w:p>
        </w:tc>
      </w:tr>
      <w:tr w:rsidR="00E0329B" w:rsidRPr="006D0D80" w:rsidTr="00DB0646">
        <w:trPr>
          <w:cantSplit/>
        </w:trPr>
        <w:tc>
          <w:tcPr>
            <w:tcW w:w="2410" w:type="dxa"/>
            <w:tcBorders>
              <w:top w:val="nil"/>
              <w:left w:val="nil"/>
              <w:bottom w:val="nil"/>
              <w:right w:val="nil"/>
            </w:tcBorders>
          </w:tcPr>
          <w:p w:rsidR="0085498F" w:rsidRPr="003C1B8E" w:rsidRDefault="0085498F" w:rsidP="003C1B8E">
            <w:pPr>
              <w:rPr>
                <w:rFonts w:cstheme="minorHAnsi"/>
                <w:sz w:val="28"/>
                <w:szCs w:val="28"/>
              </w:rPr>
            </w:pPr>
          </w:p>
        </w:tc>
        <w:tc>
          <w:tcPr>
            <w:tcW w:w="7512" w:type="dxa"/>
            <w:tcBorders>
              <w:top w:val="nil"/>
              <w:left w:val="nil"/>
              <w:bottom w:val="nil"/>
              <w:right w:val="nil"/>
            </w:tcBorders>
          </w:tcPr>
          <w:p w:rsidR="0085498F" w:rsidRPr="00E0329B" w:rsidRDefault="0085498F" w:rsidP="0085498F">
            <w:pPr>
              <w:pStyle w:val="ListParagraph"/>
              <w:ind w:left="457"/>
              <w:rPr>
                <w:rFonts w:cstheme="minorHAnsi"/>
                <w:sz w:val="28"/>
                <w:szCs w:val="28"/>
              </w:rPr>
            </w:pPr>
          </w:p>
        </w:tc>
      </w:tr>
      <w:tr w:rsidR="00573E9B" w:rsidRPr="006D0D80" w:rsidTr="00ED4070">
        <w:trPr>
          <w:cantSplit/>
          <w:trHeight w:val="20"/>
        </w:trPr>
        <w:tc>
          <w:tcPr>
            <w:tcW w:w="2410" w:type="dxa"/>
            <w:tcBorders>
              <w:top w:val="nil"/>
              <w:left w:val="nil"/>
              <w:bottom w:val="nil"/>
              <w:right w:val="nil"/>
            </w:tcBorders>
          </w:tcPr>
          <w:p w:rsidR="00573E9B" w:rsidRPr="0085498F" w:rsidRDefault="005C39C4" w:rsidP="005C39C4">
            <w:pPr>
              <w:rPr>
                <w:rFonts w:ascii="Rockwell" w:hAnsi="Rockwell" w:cstheme="minorHAnsi"/>
                <w:b/>
                <w:color w:val="2F5496" w:themeColor="accent5" w:themeShade="BF"/>
                <w:sz w:val="28"/>
              </w:rPr>
            </w:pPr>
            <w:r w:rsidRPr="0085498F">
              <w:rPr>
                <w:rFonts w:ascii="Rockwell" w:hAnsi="Rockwell" w:cstheme="minorHAnsi"/>
                <w:b/>
                <w:color w:val="2F5496" w:themeColor="accent5" w:themeShade="BF"/>
                <w:sz w:val="28"/>
              </w:rPr>
              <w:lastRenderedPageBreak/>
              <w:t>Personal qualities, values and behaviours</w:t>
            </w:r>
          </w:p>
        </w:tc>
        <w:tc>
          <w:tcPr>
            <w:tcW w:w="7512" w:type="dxa"/>
            <w:tcBorders>
              <w:top w:val="nil"/>
              <w:left w:val="nil"/>
              <w:bottom w:val="nil"/>
              <w:right w:val="nil"/>
            </w:tcBorders>
            <w:shd w:val="clear" w:color="auto" w:fill="D9E2F3" w:themeFill="accent5" w:themeFillTint="33"/>
          </w:tcPr>
          <w:sdt>
            <w:sdtPr>
              <w:rPr>
                <w:rFonts w:ascii="Calibri" w:eastAsia="Calibri" w:hAnsi="Calibri" w:cs="Calibri"/>
                <w:color w:val="000000"/>
                <w:sz w:val="24"/>
                <w:lang w:eastAsia="en-GB"/>
              </w:rPr>
              <w:id w:val="2069530471"/>
              <w:placeholder>
                <w:docPart w:val="91329530C0CE4B798C76B1408FB6FBFF"/>
              </w:placeholder>
              <w:text w:multiLine="1"/>
            </w:sdtPr>
            <w:sdtEndPr/>
            <w:sdtContent>
              <w:p w:rsidR="0045088A" w:rsidRPr="0045088A" w:rsidRDefault="00A52496" w:rsidP="00A52496">
                <w:pPr>
                  <w:rPr>
                    <w:rFonts w:cstheme="minorHAnsi"/>
                    <w:sz w:val="24"/>
                    <w:szCs w:val="24"/>
                  </w:rPr>
                </w:pPr>
                <w:r w:rsidRPr="00A52496">
                  <w:rPr>
                    <w:rFonts w:ascii="Calibri" w:eastAsia="Calibri" w:hAnsi="Calibri" w:cs="Calibri"/>
                    <w:color w:val="000000"/>
                    <w:sz w:val="24"/>
                    <w:lang w:eastAsia="en-GB"/>
                  </w:rPr>
                  <w:t xml:space="preserve">A willingness to devote the necessary time and effort to meet Care Committee requirements. </w:t>
                </w:r>
                <w:r>
                  <w:rPr>
                    <w:rFonts w:ascii="Calibri" w:eastAsia="Calibri" w:hAnsi="Calibri" w:cs="Calibri"/>
                    <w:color w:val="000000"/>
                    <w:sz w:val="24"/>
                    <w:lang w:eastAsia="en-GB"/>
                  </w:rPr>
                  <w:br/>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Strong commitment and empathy with the values, aims and objectives of NCHA.</w:t>
                </w:r>
                <w:r>
                  <w:rPr>
                    <w:rFonts w:ascii="Calibri" w:eastAsia="Calibri" w:hAnsi="Calibri" w:cs="Calibri"/>
                    <w:color w:val="000000"/>
                    <w:sz w:val="24"/>
                    <w:lang w:eastAsia="en-GB"/>
                  </w:rPr>
                  <w:br/>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Ability to work effectively as a member of a team.</w:t>
                </w:r>
                <w:r>
                  <w:rPr>
                    <w:rFonts w:ascii="Calibri" w:eastAsia="Calibri" w:hAnsi="Calibri" w:cs="Calibri"/>
                    <w:color w:val="000000"/>
                    <w:sz w:val="24"/>
                    <w:lang w:eastAsia="en-GB"/>
                  </w:rPr>
                  <w:br/>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Understands the needs of diverse communities, including people with disabilities and social disadvantages, when developing and delivering services.</w:t>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ab/>
                </w:r>
                <w:r>
                  <w:rPr>
                    <w:rFonts w:ascii="Calibri" w:eastAsia="Calibri" w:hAnsi="Calibri" w:cs="Calibri"/>
                    <w:color w:val="000000"/>
                    <w:sz w:val="24"/>
                    <w:lang w:eastAsia="en-GB"/>
                  </w:rPr>
                  <w:br/>
                </w:r>
                <w:r w:rsidRPr="00A52496">
                  <w:rPr>
                    <w:rFonts w:ascii="Calibri" w:eastAsia="Calibri" w:hAnsi="Calibri" w:cs="Calibri"/>
                    <w:color w:val="000000"/>
                    <w:sz w:val="24"/>
                    <w:lang w:eastAsia="en-GB"/>
                  </w:rPr>
                  <w:t>Demonstrates sound independent judgement.</w:t>
                </w:r>
              </w:p>
            </w:sdtContent>
          </w:sdt>
          <w:p w:rsidR="004313FD" w:rsidRPr="00C91EC3" w:rsidRDefault="004313FD" w:rsidP="00EF0E09">
            <w:pPr>
              <w:ind w:left="14"/>
              <w:rPr>
                <w:rFonts w:cstheme="minorHAnsi"/>
                <w:sz w:val="24"/>
                <w:szCs w:val="24"/>
              </w:rPr>
            </w:pPr>
          </w:p>
        </w:tc>
      </w:tr>
      <w:tr w:rsidR="00E0329B" w:rsidRPr="006D0D80" w:rsidTr="00DB0646">
        <w:trPr>
          <w:cantSplit/>
        </w:trPr>
        <w:tc>
          <w:tcPr>
            <w:tcW w:w="2410" w:type="dxa"/>
            <w:tcBorders>
              <w:top w:val="nil"/>
              <w:left w:val="nil"/>
              <w:bottom w:val="nil"/>
              <w:right w:val="nil"/>
            </w:tcBorders>
          </w:tcPr>
          <w:p w:rsidR="0085498F" w:rsidRPr="00E0329B" w:rsidRDefault="0085498F" w:rsidP="00AE1F0C">
            <w:pPr>
              <w:rPr>
                <w:rFonts w:cstheme="minorHAnsi"/>
                <w:sz w:val="28"/>
                <w:szCs w:val="28"/>
              </w:rPr>
            </w:pPr>
          </w:p>
        </w:tc>
        <w:tc>
          <w:tcPr>
            <w:tcW w:w="7512" w:type="dxa"/>
            <w:tcBorders>
              <w:top w:val="nil"/>
              <w:left w:val="nil"/>
              <w:bottom w:val="nil"/>
              <w:right w:val="nil"/>
            </w:tcBorders>
          </w:tcPr>
          <w:p w:rsidR="0085498F" w:rsidRPr="00E0329B" w:rsidRDefault="0085498F" w:rsidP="0085498F">
            <w:pPr>
              <w:pStyle w:val="ListParagraph"/>
              <w:ind w:left="457"/>
              <w:rPr>
                <w:rFonts w:cstheme="minorHAnsi"/>
                <w:sz w:val="28"/>
                <w:szCs w:val="28"/>
              </w:rPr>
            </w:pPr>
          </w:p>
        </w:tc>
      </w:tr>
      <w:tr w:rsidR="00AE1F0C" w:rsidRPr="006D0D80" w:rsidTr="00ED4070">
        <w:trPr>
          <w:cantSplit/>
          <w:trHeight w:val="20"/>
        </w:trPr>
        <w:tc>
          <w:tcPr>
            <w:tcW w:w="2410" w:type="dxa"/>
            <w:tcBorders>
              <w:top w:val="nil"/>
              <w:left w:val="nil"/>
              <w:bottom w:val="nil"/>
              <w:right w:val="nil"/>
            </w:tcBorders>
          </w:tcPr>
          <w:p w:rsidR="00AE1F0C" w:rsidRPr="0085498F" w:rsidRDefault="00AE1F0C" w:rsidP="00AE1F0C">
            <w:pPr>
              <w:rPr>
                <w:rFonts w:ascii="Rockwell" w:hAnsi="Rockwell" w:cstheme="minorHAnsi"/>
                <w:b/>
                <w:color w:val="2F5496" w:themeColor="accent5" w:themeShade="BF"/>
                <w:sz w:val="28"/>
              </w:rPr>
            </w:pPr>
            <w:r w:rsidRPr="0085498F">
              <w:rPr>
                <w:rFonts w:ascii="Rockwell" w:hAnsi="Rockwell" w:cstheme="minorHAnsi"/>
                <w:b/>
                <w:color w:val="2F5496" w:themeColor="accent5" w:themeShade="BF"/>
                <w:sz w:val="28"/>
              </w:rPr>
              <w:t>Other role related requirements</w:t>
            </w:r>
          </w:p>
        </w:tc>
        <w:tc>
          <w:tcPr>
            <w:tcW w:w="7512" w:type="dxa"/>
            <w:tcBorders>
              <w:top w:val="nil"/>
              <w:left w:val="nil"/>
              <w:bottom w:val="nil"/>
              <w:right w:val="nil"/>
            </w:tcBorders>
            <w:shd w:val="clear" w:color="auto" w:fill="D9E2F3" w:themeFill="accent5" w:themeFillTint="33"/>
          </w:tcPr>
          <w:p w:rsidR="00A52496" w:rsidRPr="00614184" w:rsidRDefault="00510D23" w:rsidP="00A52496">
            <w:sdt>
              <w:sdtPr>
                <w:rPr>
                  <w:sz w:val="24"/>
                </w:rPr>
                <w:id w:val="242235103"/>
                <w:placeholder>
                  <w:docPart w:val="68E96D1117DA4A56B01AB431565C64D3"/>
                </w:placeholder>
                <w:text w:multiLine="1"/>
              </w:sdtPr>
              <w:sdtEndPr/>
              <w:sdtContent>
                <w:r w:rsidR="00A52496">
                  <w:rPr>
                    <w:sz w:val="24"/>
                  </w:rPr>
                  <w:t>Regularly attend meetings.</w:t>
                </w:r>
                <w:r w:rsidR="00A52496" w:rsidRPr="001F7900">
                  <w:rPr>
                    <w:sz w:val="24"/>
                  </w:rPr>
                  <w:t xml:space="preserve"> These are a minimum of 4 meetings per year. Currently 2 of these are face to face meetings in Nottingham and 2 are on MS teams. There is also an electronic pack of meeting papers and reports which is distributed one week before each meeting. You will need to have the time to familiarise yourself with the content of these before each meeting.</w:t>
                </w:r>
                <w:r w:rsidR="00A52496" w:rsidRPr="00614184">
                  <w:rPr>
                    <w:sz w:val="24"/>
                  </w:rPr>
                  <w:br/>
                </w:r>
                <w:r w:rsidR="00A52496" w:rsidRPr="00614184">
                  <w:rPr>
                    <w:sz w:val="24"/>
                  </w:rPr>
                  <w:br/>
                  <w:t>Keep up to date with information and knowled</w:t>
                </w:r>
                <w:r w:rsidR="00A52496">
                  <w:rPr>
                    <w:sz w:val="24"/>
                  </w:rPr>
                  <w:t>ge relating to care and s</w:t>
                </w:r>
                <w:r w:rsidR="00A52496" w:rsidRPr="00614184">
                  <w:rPr>
                    <w:sz w:val="24"/>
                  </w:rPr>
                  <w:t>upport</w:t>
                </w:r>
                <w:r w:rsidR="00A52496">
                  <w:rPr>
                    <w:sz w:val="24"/>
                  </w:rPr>
                  <w:t xml:space="preserve"> by attending any relevant training or conferences.</w:t>
                </w:r>
                <w:r w:rsidR="00A52496" w:rsidRPr="00614184">
                  <w:rPr>
                    <w:sz w:val="24"/>
                  </w:rPr>
                  <w:br/>
                </w:r>
                <w:r w:rsidR="00A52496" w:rsidRPr="00614184">
                  <w:rPr>
                    <w:sz w:val="24"/>
                  </w:rPr>
                  <w:br/>
                  <w:t>A willingness to accept the legal duties, responsibilities and liabilities of trusteeship</w:t>
                </w:r>
                <w:r w:rsidR="00A52496">
                  <w:rPr>
                    <w:sz w:val="24"/>
                  </w:rPr>
                  <w:t>. This includes</w:t>
                </w:r>
                <w:r w:rsidR="00A52496" w:rsidRPr="00614184">
                  <w:rPr>
                    <w:sz w:val="24"/>
                  </w:rPr>
                  <w:t xml:space="preserve"> meeting the fit and proper persons test under the Health and Social Care Act 2008 (Regulated Activities) Regulations 2014</w:t>
                </w:r>
                <w:r w:rsidR="00A52496">
                  <w:rPr>
                    <w:sz w:val="24"/>
                  </w:rPr>
                  <w:t>.</w:t>
                </w:r>
                <w:r w:rsidR="00A52496" w:rsidRPr="00614184">
                  <w:rPr>
                    <w:sz w:val="24"/>
                  </w:rPr>
                  <w:br/>
                </w:r>
                <w:r w:rsidR="00A52496" w:rsidRPr="00614184">
                  <w:rPr>
                    <w:sz w:val="24"/>
                  </w:rPr>
                  <w:br/>
                </w:r>
                <w:r w:rsidR="00A52496">
                  <w:rPr>
                    <w:sz w:val="24"/>
                  </w:rPr>
                  <w:t>Able to r</w:t>
                </w:r>
                <w:r w:rsidR="00A52496" w:rsidRPr="00614184">
                  <w:rPr>
                    <w:sz w:val="24"/>
                  </w:rPr>
                  <w:t xml:space="preserve">epresent </w:t>
                </w:r>
                <w:r w:rsidR="00A52496">
                  <w:rPr>
                    <w:sz w:val="24"/>
                  </w:rPr>
                  <w:t>NCHA</w:t>
                </w:r>
                <w:r w:rsidR="00A52496" w:rsidRPr="00614184">
                  <w:rPr>
                    <w:sz w:val="24"/>
                  </w:rPr>
                  <w:t xml:space="preserve"> when requested</w:t>
                </w:r>
                <w:r w:rsidR="00A52496">
                  <w:rPr>
                    <w:sz w:val="24"/>
                  </w:rPr>
                  <w:t>.</w:t>
                </w:r>
              </w:sdtContent>
            </w:sdt>
          </w:p>
          <w:p w:rsidR="004C32B3" w:rsidRPr="00C91EC3" w:rsidRDefault="00A52496" w:rsidP="00A52496">
            <w:pPr>
              <w:ind w:left="14"/>
              <w:rPr>
                <w:rFonts w:cstheme="minorHAnsi"/>
                <w:sz w:val="24"/>
                <w:szCs w:val="24"/>
              </w:rPr>
            </w:pPr>
            <w:r w:rsidRPr="00C91EC3">
              <w:rPr>
                <w:rFonts w:cstheme="minorHAnsi"/>
                <w:sz w:val="24"/>
                <w:szCs w:val="24"/>
              </w:rPr>
              <w:t xml:space="preserve"> </w:t>
            </w:r>
          </w:p>
        </w:tc>
      </w:tr>
    </w:tbl>
    <w:p w:rsidR="00507605" w:rsidRDefault="0085498F" w:rsidP="00C85486">
      <w:pPr>
        <w:ind w:left="284"/>
        <w:rPr>
          <w:rFonts w:cstheme="minorHAnsi"/>
          <w:sz w:val="24"/>
          <w:szCs w:val="24"/>
        </w:rPr>
      </w:pPr>
      <w:r w:rsidRPr="0085498F">
        <w:rPr>
          <w:rFonts w:cstheme="minorHAnsi"/>
          <w:sz w:val="24"/>
          <w:szCs w:val="24"/>
        </w:rPr>
        <w:t xml:space="preserve">All post holders are expected to understand and comply with NCHA’s policies and procedures on Finance, </w:t>
      </w:r>
      <w:r w:rsidR="00BE5886">
        <w:rPr>
          <w:rFonts w:cstheme="minorHAnsi"/>
          <w:sz w:val="24"/>
          <w:szCs w:val="24"/>
        </w:rPr>
        <w:t>Technology Services</w:t>
      </w:r>
      <w:r w:rsidRPr="0085498F">
        <w:rPr>
          <w:rFonts w:cstheme="minorHAnsi"/>
          <w:sz w:val="24"/>
          <w:szCs w:val="24"/>
        </w:rPr>
        <w:t>, Data Protection, Health &amp; Safety, Equality and Diversity and any departmental policies in relation to the duties of the post.</w:t>
      </w:r>
      <w:r w:rsidR="00C85486" w:rsidRPr="00F70C57">
        <w:rPr>
          <w:rFonts w:ascii="Rockwell" w:hAnsi="Rockwell" w:cstheme="minorHAnsi"/>
          <w:b/>
          <w:noProof/>
          <w:sz w:val="28"/>
          <w:lang w:eastAsia="en-GB"/>
        </w:rPr>
        <w:drawing>
          <wp:anchor distT="0" distB="0" distL="114300" distR="114300" simplePos="0" relativeHeight="251658240" behindDoc="0" locked="0" layoutInCell="1" allowOverlap="1" wp14:anchorId="1722E421" wp14:editId="784FB311">
            <wp:simplePos x="0" y="0"/>
            <wp:positionH relativeFrom="margin">
              <wp:posOffset>895350</wp:posOffset>
            </wp:positionH>
            <wp:positionV relativeFrom="paragraph">
              <wp:posOffset>833755</wp:posOffset>
            </wp:positionV>
            <wp:extent cx="4858385" cy="14147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ha.org.uk/assets/_managed/editor/image/CLEAR%20Graphic.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58385" cy="1414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7DAE">
        <w:rPr>
          <w:rFonts w:cstheme="minorHAnsi"/>
          <w:sz w:val="24"/>
          <w:szCs w:val="24"/>
        </w:rPr>
        <w:t xml:space="preserve"> </w:t>
      </w:r>
      <w:r w:rsidR="00507605" w:rsidRPr="0085498F">
        <w:rPr>
          <w:rFonts w:cstheme="minorHAnsi"/>
          <w:sz w:val="24"/>
          <w:szCs w:val="24"/>
        </w:rPr>
        <w:t xml:space="preserve">This is not a complete list of duties and responsibilities for the role, it does not form part of contractual terms and conditions.  You may be required to carry out </w:t>
      </w:r>
      <w:r w:rsidR="00507605" w:rsidRPr="0085498F">
        <w:rPr>
          <w:rFonts w:cstheme="minorHAnsi"/>
          <w:sz w:val="24"/>
          <w:szCs w:val="24"/>
        </w:rPr>
        <w:lastRenderedPageBreak/>
        <w:t>other duties commensurate with the grade of the role.</w:t>
      </w:r>
    </w:p>
    <w:sectPr w:rsidR="00507605" w:rsidSect="003C61AC">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E1" w:rsidRDefault="008E62E1" w:rsidP="00DF7C52">
      <w:pPr>
        <w:spacing w:after="0" w:line="240" w:lineRule="auto"/>
      </w:pPr>
      <w:r>
        <w:separator/>
      </w:r>
    </w:p>
  </w:endnote>
  <w:endnote w:type="continuationSeparator" w:id="0">
    <w:p w:rsidR="008E62E1" w:rsidRDefault="008E62E1" w:rsidP="00D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8E" w:rsidRDefault="003C1B8E">
    <w:pPr>
      <w:pStyle w:val="Footer"/>
      <w:rPr>
        <w:sz w:val="18"/>
        <w:lang w:val="en-US"/>
      </w:rPr>
    </w:pPr>
  </w:p>
  <w:p w:rsidR="00AF7F46" w:rsidRPr="00BF2760" w:rsidRDefault="00BF2760">
    <w:pPr>
      <w:pStyle w:val="Footer"/>
      <w:rPr>
        <w:sz w:val="18"/>
        <w:lang w:val="en-US"/>
      </w:rPr>
    </w:pPr>
    <w:r w:rsidRPr="00BF2760">
      <w:rPr>
        <w:sz w:val="18"/>
        <w:lang w:val="en-US"/>
      </w:rPr>
      <w:t xml:space="preserve">Template </w:t>
    </w:r>
    <w:r w:rsidR="00BE5886">
      <w:rPr>
        <w:sz w:val="18"/>
        <w:lang w:val="en-US"/>
      </w:rPr>
      <w:t>April</w:t>
    </w:r>
    <w:r w:rsidR="00E50B3A" w:rsidRPr="00BF2760">
      <w:rPr>
        <w:sz w:val="18"/>
        <w:lang w:val="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E1" w:rsidRDefault="008E62E1" w:rsidP="00DF7C52">
      <w:pPr>
        <w:spacing w:after="0" w:line="240" w:lineRule="auto"/>
      </w:pPr>
      <w:r>
        <w:separator/>
      </w:r>
    </w:p>
  </w:footnote>
  <w:footnote w:type="continuationSeparator" w:id="0">
    <w:p w:rsidR="008E62E1" w:rsidRDefault="008E62E1" w:rsidP="00DF7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6C3" w:rsidRDefault="00510D23">
    <w:pPr>
      <w:pStyle w:val="Header"/>
    </w:pPr>
    <w:r>
      <w:rPr>
        <w:noProof/>
        <w:lang w:eastAsia="en-GB"/>
      </w:rPr>
      <w:pict w14:anchorId="4CFC7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4547" o:spid="_x0000_s2050" type="#_x0000_t75" style="position:absolute;margin-left:0;margin-top:0;width:644.2pt;height:687.4pt;z-index:-251653120;mso-position-horizontal:center;mso-position-horizontal-relative:margin;mso-position-vertical:center;mso-position-vertical-relative:margin" o:allowincell="f">
          <v:imagedata r:id="rId1" o:title="bracke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46" w:rsidRDefault="00510D23" w:rsidP="0092147C">
    <w:pPr>
      <w:pStyle w:val="Header"/>
      <w:tabs>
        <w:tab w:val="clear" w:pos="4513"/>
        <w:tab w:val="center" w:pos="6379"/>
      </w:tabs>
      <w:jc w:val="right"/>
      <w:rPr>
        <w:rFonts w:ascii="Rockwell" w:hAnsi="Rockwell"/>
        <w:b/>
        <w:color w:val="2F5496" w:themeColor="accent5" w:themeShade="BF"/>
        <w:sz w:val="96"/>
      </w:rPr>
    </w:pPr>
    <w:r>
      <w:rPr>
        <w:rFonts w:cstheme="minorHAnsi"/>
        <w:b/>
        <w:noProof/>
        <w:sz w:val="40"/>
        <w:lang w:eastAsia="en-GB"/>
      </w:rPr>
      <w:pict w14:anchorId="21F31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4548" o:spid="_x0000_s2051" type="#_x0000_t75" style="position:absolute;left:0;text-align:left;margin-left:0;margin-top:0;width:644.2pt;height:687.4pt;z-index:-251652096;mso-position-horizontal:center;mso-position-horizontal-relative:margin;mso-position-vertical:center;mso-position-vertical-relative:margin" o:allowincell="f">
          <v:imagedata r:id="rId1" o:title="bracket" gain="19661f" blacklevel="22938f"/>
          <w10:wrap anchorx="margin" anchory="margin"/>
        </v:shape>
      </w:pict>
    </w:r>
    <w:r w:rsidR="004313FD">
      <w:rPr>
        <w:rFonts w:cstheme="minorHAnsi"/>
        <w:b/>
        <w:noProof/>
        <w:sz w:val="40"/>
        <w:lang w:eastAsia="en-GB"/>
      </w:rPr>
      <w:drawing>
        <wp:anchor distT="0" distB="0" distL="114300" distR="114300" simplePos="0" relativeHeight="251661312" behindDoc="0" locked="0" layoutInCell="1" allowOverlap="1" wp14:anchorId="4F6BE5F3" wp14:editId="263FB375">
          <wp:simplePos x="0" y="0"/>
          <wp:positionH relativeFrom="margin">
            <wp:align>left</wp:align>
          </wp:positionH>
          <wp:positionV relativeFrom="paragraph">
            <wp:posOffset>-242117</wp:posOffset>
          </wp:positionV>
          <wp:extent cx="1591310" cy="981710"/>
          <wp:effectExtent l="0" t="0" r="889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981710"/>
                  </a:xfrm>
                  <a:prstGeom prst="rect">
                    <a:avLst/>
                  </a:prstGeom>
                  <a:noFill/>
                </pic:spPr>
              </pic:pic>
            </a:graphicData>
          </a:graphic>
          <wp14:sizeRelH relativeFrom="page">
            <wp14:pctWidth>0</wp14:pctWidth>
          </wp14:sizeRelH>
          <wp14:sizeRelV relativeFrom="page">
            <wp14:pctHeight>0</wp14:pctHeight>
          </wp14:sizeRelV>
        </wp:anchor>
      </w:drawing>
    </w:r>
    <w:r w:rsidR="004313FD">
      <w:rPr>
        <w:rFonts w:ascii="Rockwell" w:hAnsi="Rockwell"/>
        <w:b/>
        <w:noProof/>
        <w:color w:val="4472C4" w:themeColor="accent5"/>
        <w:sz w:val="96"/>
        <w:lang w:eastAsia="en-GB"/>
      </w:rPr>
      <mc:AlternateContent>
        <mc:Choice Requires="wps">
          <w:drawing>
            <wp:anchor distT="0" distB="0" distL="114300" distR="114300" simplePos="0" relativeHeight="251659264" behindDoc="0" locked="0" layoutInCell="1" allowOverlap="1" wp14:anchorId="3BB7DAAF" wp14:editId="5B79EAB6">
              <wp:simplePos x="0" y="0"/>
              <wp:positionH relativeFrom="page">
                <wp:posOffset>7314</wp:posOffset>
              </wp:positionH>
              <wp:positionV relativeFrom="paragraph">
                <wp:posOffset>830579</wp:posOffset>
              </wp:positionV>
              <wp:extent cx="7533945" cy="7315"/>
              <wp:effectExtent l="0" t="0" r="29210" b="31115"/>
              <wp:wrapNone/>
              <wp:docPr id="1" name="Straight Connector 1"/>
              <wp:cNvGraphicFramePr/>
              <a:graphic xmlns:a="http://schemas.openxmlformats.org/drawingml/2006/main">
                <a:graphicData uri="http://schemas.microsoft.com/office/word/2010/wordprocessingShape">
                  <wps:wsp>
                    <wps:cNvCnPr/>
                    <wps:spPr>
                      <a:xfrm>
                        <a:off x="0" y="0"/>
                        <a:ext cx="7533945" cy="731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69C7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65.4pt" to="593.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" strokecolor="#5b9bd5 [3204]">
              <v:stroke dashstyle="dash"/>
              <w10:wrap anchorx="page"/>
            </v:line>
          </w:pict>
        </mc:Fallback>
      </mc:AlternateContent>
    </w:r>
    <w:r w:rsidR="0092147C" w:rsidRPr="0092147C">
      <w:rPr>
        <w:rFonts w:ascii="Rockwell" w:hAnsi="Rockwell"/>
        <w:b/>
        <w:color w:val="2F5496" w:themeColor="accent5" w:themeShade="BF"/>
        <w:sz w:val="96"/>
      </w:rPr>
      <w:t>Role Profile</w:t>
    </w:r>
  </w:p>
  <w:p w:rsidR="009D66FD" w:rsidRPr="009D66FD" w:rsidRDefault="009D66FD" w:rsidP="0092147C">
    <w:pPr>
      <w:pStyle w:val="Header"/>
      <w:tabs>
        <w:tab w:val="clear" w:pos="4513"/>
        <w:tab w:val="center" w:pos="6379"/>
      </w:tabs>
      <w:jc w:val="right"/>
      <w:rPr>
        <w:rFonts w:ascii="Rockwell" w:hAnsi="Rockwell"/>
        <w:b/>
        <w:color w:val="2F5496" w:themeColor="accent5" w:themeShade="BF"/>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6C3" w:rsidRDefault="00510D23">
    <w:pPr>
      <w:pStyle w:val="Header"/>
    </w:pPr>
    <w:r>
      <w:rPr>
        <w:noProof/>
        <w:lang w:eastAsia="en-GB"/>
      </w:rPr>
      <w:pict w14:anchorId="408D4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4546" o:spid="_x0000_s2049" type="#_x0000_t75" style="position:absolute;margin-left:0;margin-top:0;width:644.2pt;height:687.4pt;z-index:-251654144;mso-position-horizontal:center;mso-position-horizontal-relative:margin;mso-position-vertical:center;mso-position-vertical-relative:margin" o:allowincell="f">
          <v:imagedata r:id="rId1" o:title="bracke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1EE2"/>
    <w:multiLevelType w:val="hybridMultilevel"/>
    <w:tmpl w:val="0CD0E2D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 w15:restartNumberingAfterBreak="0">
    <w:nsid w:val="77CE72CD"/>
    <w:multiLevelType w:val="hybridMultilevel"/>
    <w:tmpl w:val="D9F8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25BC7"/>
    <w:multiLevelType w:val="hybridMultilevel"/>
    <w:tmpl w:val="570E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5D"/>
    <w:rsid w:val="00000FB7"/>
    <w:rsid w:val="00022EB2"/>
    <w:rsid w:val="00033D7C"/>
    <w:rsid w:val="00034364"/>
    <w:rsid w:val="0006090B"/>
    <w:rsid w:val="00063825"/>
    <w:rsid w:val="00070116"/>
    <w:rsid w:val="00075A90"/>
    <w:rsid w:val="00095332"/>
    <w:rsid w:val="000A335D"/>
    <w:rsid w:val="000A3662"/>
    <w:rsid w:val="000B36BA"/>
    <w:rsid w:val="000B48DA"/>
    <w:rsid w:val="000C478C"/>
    <w:rsid w:val="000E3A01"/>
    <w:rsid w:val="000F150E"/>
    <w:rsid w:val="00104D7A"/>
    <w:rsid w:val="0013680C"/>
    <w:rsid w:val="001704E6"/>
    <w:rsid w:val="00171809"/>
    <w:rsid w:val="001834CA"/>
    <w:rsid w:val="001E6FFC"/>
    <w:rsid w:val="001F5F77"/>
    <w:rsid w:val="002059C8"/>
    <w:rsid w:val="002172C8"/>
    <w:rsid w:val="0022589F"/>
    <w:rsid w:val="00234BE3"/>
    <w:rsid w:val="002370F7"/>
    <w:rsid w:val="002405D3"/>
    <w:rsid w:val="00291938"/>
    <w:rsid w:val="002A05F9"/>
    <w:rsid w:val="002B6281"/>
    <w:rsid w:val="002D3141"/>
    <w:rsid w:val="002D5414"/>
    <w:rsid w:val="002E6547"/>
    <w:rsid w:val="002F01AE"/>
    <w:rsid w:val="003108A1"/>
    <w:rsid w:val="00311F6B"/>
    <w:rsid w:val="00321008"/>
    <w:rsid w:val="00337016"/>
    <w:rsid w:val="00342042"/>
    <w:rsid w:val="0035307E"/>
    <w:rsid w:val="00356DCB"/>
    <w:rsid w:val="0038060F"/>
    <w:rsid w:val="003924A0"/>
    <w:rsid w:val="003A4D61"/>
    <w:rsid w:val="003B2B0F"/>
    <w:rsid w:val="003B7D4A"/>
    <w:rsid w:val="003C1B8E"/>
    <w:rsid w:val="003C448F"/>
    <w:rsid w:val="003C61AC"/>
    <w:rsid w:val="00425FB0"/>
    <w:rsid w:val="004313FD"/>
    <w:rsid w:val="0045088A"/>
    <w:rsid w:val="00466AC9"/>
    <w:rsid w:val="00473B9B"/>
    <w:rsid w:val="004C32B3"/>
    <w:rsid w:val="004C4397"/>
    <w:rsid w:val="004D1258"/>
    <w:rsid w:val="004D2DAC"/>
    <w:rsid w:val="004E3C97"/>
    <w:rsid w:val="00501B6C"/>
    <w:rsid w:val="00507605"/>
    <w:rsid w:val="00510D23"/>
    <w:rsid w:val="00523D2D"/>
    <w:rsid w:val="005269AD"/>
    <w:rsid w:val="005710AA"/>
    <w:rsid w:val="00573E9B"/>
    <w:rsid w:val="005A7AB0"/>
    <w:rsid w:val="005B005A"/>
    <w:rsid w:val="005C1BBF"/>
    <w:rsid w:val="005C39C4"/>
    <w:rsid w:val="005C5EE8"/>
    <w:rsid w:val="005E3C12"/>
    <w:rsid w:val="00607DAE"/>
    <w:rsid w:val="00616390"/>
    <w:rsid w:val="0062290B"/>
    <w:rsid w:val="00655C76"/>
    <w:rsid w:val="006658B7"/>
    <w:rsid w:val="00693813"/>
    <w:rsid w:val="006946A7"/>
    <w:rsid w:val="006B555B"/>
    <w:rsid w:val="006C54AC"/>
    <w:rsid w:val="006D0D80"/>
    <w:rsid w:val="006F0A81"/>
    <w:rsid w:val="00702080"/>
    <w:rsid w:val="00730F82"/>
    <w:rsid w:val="00731FC1"/>
    <w:rsid w:val="0073208E"/>
    <w:rsid w:val="007557F8"/>
    <w:rsid w:val="0077784B"/>
    <w:rsid w:val="00781EF0"/>
    <w:rsid w:val="00785C88"/>
    <w:rsid w:val="00792B78"/>
    <w:rsid w:val="007A4238"/>
    <w:rsid w:val="007D2BCA"/>
    <w:rsid w:val="007F56E8"/>
    <w:rsid w:val="007F624B"/>
    <w:rsid w:val="00812C2B"/>
    <w:rsid w:val="0082041A"/>
    <w:rsid w:val="0082109D"/>
    <w:rsid w:val="008214A6"/>
    <w:rsid w:val="00826AE4"/>
    <w:rsid w:val="00843FA5"/>
    <w:rsid w:val="0085498F"/>
    <w:rsid w:val="00873200"/>
    <w:rsid w:val="00893CD1"/>
    <w:rsid w:val="00893EB4"/>
    <w:rsid w:val="008959E8"/>
    <w:rsid w:val="008A27BF"/>
    <w:rsid w:val="008C3E83"/>
    <w:rsid w:val="008D1372"/>
    <w:rsid w:val="008E31C6"/>
    <w:rsid w:val="008E62E1"/>
    <w:rsid w:val="0090675F"/>
    <w:rsid w:val="00910EAE"/>
    <w:rsid w:val="009171F1"/>
    <w:rsid w:val="0092147C"/>
    <w:rsid w:val="00927C99"/>
    <w:rsid w:val="009306FD"/>
    <w:rsid w:val="00962271"/>
    <w:rsid w:val="00987B0D"/>
    <w:rsid w:val="00993C6E"/>
    <w:rsid w:val="00996809"/>
    <w:rsid w:val="009A0B97"/>
    <w:rsid w:val="009B4CEF"/>
    <w:rsid w:val="009C7F64"/>
    <w:rsid w:val="009D66FD"/>
    <w:rsid w:val="009D7677"/>
    <w:rsid w:val="009E0040"/>
    <w:rsid w:val="009E03A3"/>
    <w:rsid w:val="009F1034"/>
    <w:rsid w:val="009F3C91"/>
    <w:rsid w:val="00A019BC"/>
    <w:rsid w:val="00A27DB1"/>
    <w:rsid w:val="00A3182B"/>
    <w:rsid w:val="00A426F8"/>
    <w:rsid w:val="00A45B22"/>
    <w:rsid w:val="00A52496"/>
    <w:rsid w:val="00A52E12"/>
    <w:rsid w:val="00A957A1"/>
    <w:rsid w:val="00AB5AE3"/>
    <w:rsid w:val="00AC02E6"/>
    <w:rsid w:val="00AC4E74"/>
    <w:rsid w:val="00AD6707"/>
    <w:rsid w:val="00AE1CBD"/>
    <w:rsid w:val="00AE1F0C"/>
    <w:rsid w:val="00AE31BD"/>
    <w:rsid w:val="00AF7F46"/>
    <w:rsid w:val="00B22CD0"/>
    <w:rsid w:val="00B251EE"/>
    <w:rsid w:val="00B41802"/>
    <w:rsid w:val="00B42F00"/>
    <w:rsid w:val="00B5290F"/>
    <w:rsid w:val="00B718DC"/>
    <w:rsid w:val="00B76E1C"/>
    <w:rsid w:val="00B87E04"/>
    <w:rsid w:val="00B92146"/>
    <w:rsid w:val="00BC347F"/>
    <w:rsid w:val="00BC64BF"/>
    <w:rsid w:val="00BD54CC"/>
    <w:rsid w:val="00BE0660"/>
    <w:rsid w:val="00BE5886"/>
    <w:rsid w:val="00BF2760"/>
    <w:rsid w:val="00BF54FB"/>
    <w:rsid w:val="00BF574B"/>
    <w:rsid w:val="00C12162"/>
    <w:rsid w:val="00C45137"/>
    <w:rsid w:val="00C77599"/>
    <w:rsid w:val="00C804E1"/>
    <w:rsid w:val="00C85486"/>
    <w:rsid w:val="00C91D6E"/>
    <w:rsid w:val="00C91EC3"/>
    <w:rsid w:val="00CA13A9"/>
    <w:rsid w:val="00CA1A68"/>
    <w:rsid w:val="00CA70B6"/>
    <w:rsid w:val="00CB36C3"/>
    <w:rsid w:val="00CF69A5"/>
    <w:rsid w:val="00D0104F"/>
    <w:rsid w:val="00D5214A"/>
    <w:rsid w:val="00D605C5"/>
    <w:rsid w:val="00D66884"/>
    <w:rsid w:val="00D75274"/>
    <w:rsid w:val="00D753FB"/>
    <w:rsid w:val="00D84E60"/>
    <w:rsid w:val="00D94909"/>
    <w:rsid w:val="00D961E5"/>
    <w:rsid w:val="00DA0BB2"/>
    <w:rsid w:val="00DB0646"/>
    <w:rsid w:val="00DF7C52"/>
    <w:rsid w:val="00E0329B"/>
    <w:rsid w:val="00E034BE"/>
    <w:rsid w:val="00E05885"/>
    <w:rsid w:val="00E302A2"/>
    <w:rsid w:val="00E45EA7"/>
    <w:rsid w:val="00E475C6"/>
    <w:rsid w:val="00E47EA8"/>
    <w:rsid w:val="00E50B3A"/>
    <w:rsid w:val="00E52404"/>
    <w:rsid w:val="00E60078"/>
    <w:rsid w:val="00E722B8"/>
    <w:rsid w:val="00E91971"/>
    <w:rsid w:val="00E9483E"/>
    <w:rsid w:val="00EC0DB8"/>
    <w:rsid w:val="00ED4070"/>
    <w:rsid w:val="00EF0E09"/>
    <w:rsid w:val="00F70C57"/>
    <w:rsid w:val="00F90FDB"/>
    <w:rsid w:val="00FD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763D769-7E8B-41B5-AD52-0F87F46A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C52"/>
  </w:style>
  <w:style w:type="paragraph" w:styleId="Footer">
    <w:name w:val="footer"/>
    <w:basedOn w:val="Normal"/>
    <w:link w:val="FooterChar"/>
    <w:uiPriority w:val="99"/>
    <w:unhideWhenUsed/>
    <w:rsid w:val="00DF7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C52"/>
  </w:style>
  <w:style w:type="character" w:styleId="CommentReference">
    <w:name w:val="annotation reference"/>
    <w:basedOn w:val="DefaultParagraphFont"/>
    <w:uiPriority w:val="99"/>
    <w:semiHidden/>
    <w:unhideWhenUsed/>
    <w:rsid w:val="00B87E04"/>
    <w:rPr>
      <w:sz w:val="16"/>
      <w:szCs w:val="16"/>
    </w:rPr>
  </w:style>
  <w:style w:type="paragraph" w:styleId="CommentText">
    <w:name w:val="annotation text"/>
    <w:basedOn w:val="Normal"/>
    <w:link w:val="CommentTextChar"/>
    <w:uiPriority w:val="99"/>
    <w:semiHidden/>
    <w:unhideWhenUsed/>
    <w:rsid w:val="00B87E04"/>
    <w:pPr>
      <w:spacing w:line="240" w:lineRule="auto"/>
    </w:pPr>
    <w:rPr>
      <w:sz w:val="20"/>
      <w:szCs w:val="20"/>
    </w:rPr>
  </w:style>
  <w:style w:type="character" w:customStyle="1" w:styleId="CommentTextChar">
    <w:name w:val="Comment Text Char"/>
    <w:basedOn w:val="DefaultParagraphFont"/>
    <w:link w:val="CommentText"/>
    <w:uiPriority w:val="99"/>
    <w:semiHidden/>
    <w:rsid w:val="00B87E04"/>
    <w:rPr>
      <w:sz w:val="20"/>
      <w:szCs w:val="20"/>
    </w:rPr>
  </w:style>
  <w:style w:type="paragraph" w:styleId="CommentSubject">
    <w:name w:val="annotation subject"/>
    <w:basedOn w:val="CommentText"/>
    <w:next w:val="CommentText"/>
    <w:link w:val="CommentSubjectChar"/>
    <w:uiPriority w:val="99"/>
    <w:semiHidden/>
    <w:unhideWhenUsed/>
    <w:rsid w:val="00B87E04"/>
    <w:rPr>
      <w:b/>
      <w:bCs/>
    </w:rPr>
  </w:style>
  <w:style w:type="character" w:customStyle="1" w:styleId="CommentSubjectChar">
    <w:name w:val="Comment Subject Char"/>
    <w:basedOn w:val="CommentTextChar"/>
    <w:link w:val="CommentSubject"/>
    <w:uiPriority w:val="99"/>
    <w:semiHidden/>
    <w:rsid w:val="00B87E04"/>
    <w:rPr>
      <w:b/>
      <w:bCs/>
      <w:sz w:val="20"/>
      <w:szCs w:val="20"/>
    </w:rPr>
  </w:style>
  <w:style w:type="paragraph" w:styleId="BalloonText">
    <w:name w:val="Balloon Text"/>
    <w:basedOn w:val="Normal"/>
    <w:link w:val="BalloonTextChar"/>
    <w:uiPriority w:val="99"/>
    <w:semiHidden/>
    <w:unhideWhenUsed/>
    <w:rsid w:val="00B87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04"/>
    <w:rPr>
      <w:rFonts w:ascii="Segoe UI" w:hAnsi="Segoe UI" w:cs="Segoe UI"/>
      <w:sz w:val="18"/>
      <w:szCs w:val="18"/>
    </w:rPr>
  </w:style>
  <w:style w:type="paragraph" w:styleId="ListParagraph">
    <w:name w:val="List Paragraph"/>
    <w:basedOn w:val="Normal"/>
    <w:uiPriority w:val="34"/>
    <w:qFormat/>
    <w:rsid w:val="00F70C57"/>
    <w:pPr>
      <w:ind w:left="720"/>
      <w:contextualSpacing/>
    </w:pPr>
  </w:style>
  <w:style w:type="character" w:styleId="PlaceholderText">
    <w:name w:val="Placeholder Text"/>
    <w:basedOn w:val="DefaultParagraphFont"/>
    <w:uiPriority w:val="99"/>
    <w:semiHidden/>
    <w:rsid w:val="00A957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67BC4AFDC24B0B897BC6E7DA1B2DBC"/>
        <w:category>
          <w:name w:val="General"/>
          <w:gallery w:val="placeholder"/>
        </w:category>
        <w:types>
          <w:type w:val="bbPlcHdr"/>
        </w:types>
        <w:behaviors>
          <w:behavior w:val="content"/>
        </w:behaviors>
        <w:guid w:val="{4B7116E8-0CBE-4A81-A310-70C74B10353B}"/>
      </w:docPartPr>
      <w:docPartBody>
        <w:p w:rsidR="009E654D" w:rsidRDefault="00736D51" w:rsidP="00736D51">
          <w:pPr>
            <w:pStyle w:val="7367BC4AFDC24B0B897BC6E7DA1B2DBC16"/>
          </w:pPr>
          <w:r w:rsidRPr="00E0329B">
            <w:rPr>
              <w:rStyle w:val="PlaceholderText"/>
              <w:sz w:val="24"/>
              <w:szCs w:val="24"/>
            </w:rPr>
            <w:t>Click or tap here to enter text.</w:t>
          </w:r>
        </w:p>
      </w:docPartBody>
    </w:docPart>
    <w:docPart>
      <w:docPartPr>
        <w:name w:val="5A764FB04785445CAE412D509992CE3B"/>
        <w:category>
          <w:name w:val="General"/>
          <w:gallery w:val="placeholder"/>
        </w:category>
        <w:types>
          <w:type w:val="bbPlcHdr"/>
        </w:types>
        <w:behaviors>
          <w:behavior w:val="content"/>
        </w:behaviors>
        <w:guid w:val="{345D6AE6-2355-4F7C-90D7-428C8C76EFFC}"/>
      </w:docPartPr>
      <w:docPartBody>
        <w:p w:rsidR="009E654D" w:rsidRDefault="00736D51" w:rsidP="00736D51">
          <w:pPr>
            <w:pStyle w:val="5A764FB04785445CAE412D509992CE3B16"/>
          </w:pPr>
          <w:r w:rsidRPr="00E0329B">
            <w:rPr>
              <w:rStyle w:val="PlaceholderText"/>
              <w:sz w:val="24"/>
              <w:szCs w:val="24"/>
            </w:rPr>
            <w:t>Please select.</w:t>
          </w:r>
        </w:p>
      </w:docPartBody>
    </w:docPart>
    <w:docPart>
      <w:docPartPr>
        <w:name w:val="EB6C35277A374452BC8FDEEF253A0B91"/>
        <w:category>
          <w:name w:val="General"/>
          <w:gallery w:val="placeholder"/>
        </w:category>
        <w:types>
          <w:type w:val="bbPlcHdr"/>
        </w:types>
        <w:behaviors>
          <w:behavior w:val="content"/>
        </w:behaviors>
        <w:guid w:val="{F48B3EF3-C73C-4923-B762-42AD02507D21}"/>
      </w:docPartPr>
      <w:docPartBody>
        <w:p w:rsidR="009E654D" w:rsidRDefault="00736D51" w:rsidP="00736D51">
          <w:pPr>
            <w:pStyle w:val="EB6C35277A374452BC8FDEEF253A0B9116"/>
          </w:pPr>
          <w:r w:rsidRPr="00E0329B">
            <w:rPr>
              <w:rStyle w:val="PlaceholderText"/>
              <w:sz w:val="24"/>
              <w:szCs w:val="24"/>
            </w:rPr>
            <w:t>Click or tap to enter a date.</w:t>
          </w:r>
        </w:p>
      </w:docPartBody>
    </w:docPart>
    <w:docPart>
      <w:docPartPr>
        <w:name w:val="B7D373C41372475B8EFB6F416C85D6C7"/>
        <w:category>
          <w:name w:val="General"/>
          <w:gallery w:val="placeholder"/>
        </w:category>
        <w:types>
          <w:type w:val="bbPlcHdr"/>
        </w:types>
        <w:behaviors>
          <w:behavior w:val="content"/>
        </w:behaviors>
        <w:guid w:val="{2BA22548-13A5-4006-8C1C-12A631607D97}"/>
      </w:docPartPr>
      <w:docPartBody>
        <w:p w:rsidR="009E654D" w:rsidRDefault="00736D51" w:rsidP="00736D51">
          <w:pPr>
            <w:pStyle w:val="B7D373C41372475B8EFB6F416C85D6C716"/>
          </w:pPr>
          <w:r w:rsidRPr="00E0329B">
            <w:rPr>
              <w:rStyle w:val="PlaceholderText"/>
              <w:sz w:val="24"/>
              <w:szCs w:val="24"/>
            </w:rPr>
            <w:t>Please select.</w:t>
          </w:r>
        </w:p>
      </w:docPartBody>
    </w:docPart>
    <w:docPart>
      <w:docPartPr>
        <w:name w:val="A93AAD4A61B84E8EA65A1499E48EC343"/>
        <w:category>
          <w:name w:val="General"/>
          <w:gallery w:val="placeholder"/>
        </w:category>
        <w:types>
          <w:type w:val="bbPlcHdr"/>
        </w:types>
        <w:behaviors>
          <w:behavior w:val="content"/>
        </w:behaviors>
        <w:guid w:val="{7FF117DA-0936-4831-BC22-8B6EC8EC4D34}"/>
      </w:docPartPr>
      <w:docPartBody>
        <w:p w:rsidR="009B396A" w:rsidRDefault="00736D51" w:rsidP="00736D51">
          <w:pPr>
            <w:pStyle w:val="A93AAD4A61B84E8EA65A1499E48EC34315"/>
          </w:pPr>
          <w:r w:rsidRPr="00E0329B">
            <w:rPr>
              <w:rStyle w:val="PlaceholderText"/>
              <w:sz w:val="24"/>
              <w:szCs w:val="24"/>
            </w:rPr>
            <w:t>Please select.</w:t>
          </w:r>
        </w:p>
      </w:docPartBody>
    </w:docPart>
    <w:docPart>
      <w:docPartPr>
        <w:name w:val="B99FAF104B0E425082B1384168475A19"/>
        <w:category>
          <w:name w:val="General"/>
          <w:gallery w:val="placeholder"/>
        </w:category>
        <w:types>
          <w:type w:val="bbPlcHdr"/>
        </w:types>
        <w:behaviors>
          <w:behavior w:val="content"/>
        </w:behaviors>
        <w:guid w:val="{32C0C489-737E-40C5-8E8C-72C5129FA8E3}"/>
      </w:docPartPr>
      <w:docPartBody>
        <w:p w:rsidR="007E2CED" w:rsidRDefault="00736D51" w:rsidP="00736D51">
          <w:pPr>
            <w:pStyle w:val="B99FAF104B0E425082B1384168475A1914"/>
          </w:pPr>
          <w:r w:rsidRPr="00E0329B">
            <w:rPr>
              <w:rStyle w:val="PlaceholderText"/>
              <w:sz w:val="24"/>
              <w:szCs w:val="24"/>
            </w:rPr>
            <w:t>Post title (not person).</w:t>
          </w:r>
        </w:p>
      </w:docPartBody>
    </w:docPart>
    <w:docPart>
      <w:docPartPr>
        <w:name w:val="DCA81E064EBD44C395B3C9F9119F04A6"/>
        <w:category>
          <w:name w:val="General"/>
          <w:gallery w:val="placeholder"/>
        </w:category>
        <w:types>
          <w:type w:val="bbPlcHdr"/>
        </w:types>
        <w:behaviors>
          <w:behavior w:val="content"/>
        </w:behaviors>
        <w:guid w:val="{69247E7C-E666-422C-BD48-3D72FD8514BF}"/>
      </w:docPartPr>
      <w:docPartBody>
        <w:p w:rsidR="007E2CED" w:rsidRDefault="00736D51" w:rsidP="00736D51">
          <w:pPr>
            <w:pStyle w:val="DCA81E064EBD44C395B3C9F9119F04A614"/>
          </w:pPr>
          <w:r w:rsidRPr="00E0329B">
            <w:rPr>
              <w:rStyle w:val="PlaceholderText"/>
              <w:sz w:val="24"/>
              <w:szCs w:val="24"/>
            </w:rPr>
            <w:t>Number of scale and job family.</w:t>
          </w:r>
        </w:p>
      </w:docPartBody>
    </w:docPart>
    <w:docPart>
      <w:docPartPr>
        <w:name w:val="13400C3D1B1E4132A34585B758AE9B37"/>
        <w:category>
          <w:name w:val="General"/>
          <w:gallery w:val="placeholder"/>
        </w:category>
        <w:types>
          <w:type w:val="bbPlcHdr"/>
        </w:types>
        <w:behaviors>
          <w:behavior w:val="content"/>
        </w:behaviors>
        <w:guid w:val="{3A114A3E-326E-40E8-956C-D2E06CF8D9CF}"/>
      </w:docPartPr>
      <w:docPartBody>
        <w:p w:rsidR="00961AB5" w:rsidRDefault="00736D51" w:rsidP="00736D51">
          <w:pPr>
            <w:pStyle w:val="13400C3D1B1E4132A34585B758AE9B3712"/>
          </w:pPr>
          <w:r w:rsidRPr="00E0329B">
            <w:rPr>
              <w:rStyle w:val="PlaceholderText"/>
              <w:sz w:val="24"/>
              <w:szCs w:val="24"/>
            </w:rPr>
            <w:t>Please select.</w:t>
          </w:r>
        </w:p>
      </w:docPartBody>
    </w:docPart>
    <w:docPart>
      <w:docPartPr>
        <w:name w:val="769288C065584C179769CC20817C7E87"/>
        <w:category>
          <w:name w:val="General"/>
          <w:gallery w:val="placeholder"/>
        </w:category>
        <w:types>
          <w:type w:val="bbPlcHdr"/>
        </w:types>
        <w:behaviors>
          <w:behavior w:val="content"/>
        </w:behaviors>
        <w:guid w:val="{3AA748D0-92C6-4846-82E4-27C2472B9FE8}"/>
      </w:docPartPr>
      <w:docPartBody>
        <w:p w:rsidR="00961AB5" w:rsidRDefault="00736D51" w:rsidP="00736D51">
          <w:pPr>
            <w:pStyle w:val="769288C065584C179769CC20817C7E8712"/>
          </w:pPr>
          <w:r w:rsidRPr="00E0329B">
            <w:rPr>
              <w:rStyle w:val="PlaceholderText"/>
              <w:sz w:val="24"/>
              <w:szCs w:val="24"/>
            </w:rPr>
            <w:t>Please select.</w:t>
          </w:r>
        </w:p>
      </w:docPartBody>
    </w:docPart>
    <w:docPart>
      <w:docPartPr>
        <w:name w:val="6CD7C5F1252D457D9B18755D33C6E945"/>
        <w:category>
          <w:name w:val="General"/>
          <w:gallery w:val="placeholder"/>
        </w:category>
        <w:types>
          <w:type w:val="bbPlcHdr"/>
        </w:types>
        <w:behaviors>
          <w:behavior w:val="content"/>
        </w:behaviors>
        <w:guid w:val="{017576A2-A438-4688-8BFC-1AB7752E63C3}"/>
      </w:docPartPr>
      <w:docPartBody>
        <w:p w:rsidR="00736D51" w:rsidRPr="0045088A" w:rsidRDefault="00736D51" w:rsidP="0045088A">
          <w:pPr>
            <w:rPr>
              <w:rStyle w:val="PlaceholderText"/>
              <w:sz w:val="24"/>
              <w:szCs w:val="24"/>
            </w:rPr>
          </w:pPr>
          <w:r w:rsidRPr="0045088A">
            <w:rPr>
              <w:rStyle w:val="PlaceholderText"/>
              <w:sz w:val="24"/>
              <w:szCs w:val="24"/>
            </w:rPr>
            <w:t>Industry/sector experience.</w:t>
          </w:r>
        </w:p>
        <w:p w:rsidR="00736D51" w:rsidRPr="0045088A" w:rsidRDefault="00736D51" w:rsidP="0045088A">
          <w:pPr>
            <w:rPr>
              <w:rStyle w:val="PlaceholderText"/>
              <w:sz w:val="24"/>
              <w:szCs w:val="24"/>
            </w:rPr>
          </w:pPr>
          <w:r w:rsidRPr="0045088A">
            <w:rPr>
              <w:rStyle w:val="PlaceholderText"/>
              <w:sz w:val="24"/>
              <w:szCs w:val="24"/>
            </w:rPr>
            <w:t>Soft skills (interpersonal and communication, team working, problem solving etc), technical skills and ability to adhere to and promote our values.</w:t>
          </w:r>
        </w:p>
        <w:p w:rsidR="00516ACD" w:rsidRDefault="00736D51" w:rsidP="00736D51">
          <w:pPr>
            <w:pStyle w:val="6CD7C5F1252D457D9B18755D33C6E9458"/>
          </w:pPr>
          <w:r w:rsidRPr="0045088A">
            <w:rPr>
              <w:rStyle w:val="PlaceholderText"/>
              <w:sz w:val="24"/>
              <w:szCs w:val="24"/>
            </w:rPr>
            <w:t>For Directors, SLT &amp; WMT this will include standardised statements on leadership, managing change, role modelling and EDI.</w:t>
          </w:r>
        </w:p>
      </w:docPartBody>
    </w:docPart>
    <w:docPart>
      <w:docPartPr>
        <w:name w:val="91329530C0CE4B798C76B1408FB6FBFF"/>
        <w:category>
          <w:name w:val="General"/>
          <w:gallery w:val="placeholder"/>
        </w:category>
        <w:types>
          <w:type w:val="bbPlcHdr"/>
        </w:types>
        <w:behaviors>
          <w:behavior w:val="content"/>
        </w:behaviors>
        <w:guid w:val="{3650BD60-C1D7-4323-B6E7-A78F10A0E28A}"/>
      </w:docPartPr>
      <w:docPartBody>
        <w:p w:rsidR="00516ACD" w:rsidRDefault="00736D51" w:rsidP="00736D51">
          <w:pPr>
            <w:pStyle w:val="91329530C0CE4B798C76B1408FB6FBFF7"/>
          </w:pPr>
          <w:r w:rsidRPr="00EF0E09">
            <w:rPr>
              <w:rStyle w:val="PlaceholderText"/>
              <w:sz w:val="24"/>
              <w:szCs w:val="24"/>
            </w:rPr>
            <w:t>Qualities and characteristics of the individual (resilient, adaptable, organised etc).</w:t>
          </w:r>
        </w:p>
      </w:docPartBody>
    </w:docPart>
    <w:docPart>
      <w:docPartPr>
        <w:name w:val="6E549DD0D8D845E796E4AA0D2E84B8A9"/>
        <w:category>
          <w:name w:val="General"/>
          <w:gallery w:val="placeholder"/>
        </w:category>
        <w:types>
          <w:type w:val="bbPlcHdr"/>
        </w:types>
        <w:behaviors>
          <w:behavior w:val="content"/>
        </w:behaviors>
        <w:guid w:val="{48A3DABD-F0BB-4F03-9024-0D9B937E097E}"/>
      </w:docPartPr>
      <w:docPartBody>
        <w:p w:rsidR="00005D0C" w:rsidRDefault="00597C95" w:rsidP="00597C95">
          <w:pPr>
            <w:pStyle w:val="6E549DD0D8D845E796E4AA0D2E84B8A9"/>
          </w:pPr>
          <w:r w:rsidRPr="002D3141">
            <w:rPr>
              <w:rStyle w:val="PlaceholderText"/>
              <w:sz w:val="24"/>
              <w:szCs w:val="24"/>
            </w:rPr>
            <w:t>A sentence or two about the main purpose of the role.</w:t>
          </w:r>
        </w:p>
      </w:docPartBody>
    </w:docPart>
    <w:docPart>
      <w:docPartPr>
        <w:name w:val="52B19714A3C44EA69E3ADDA61C67061B"/>
        <w:category>
          <w:name w:val="General"/>
          <w:gallery w:val="placeholder"/>
        </w:category>
        <w:types>
          <w:type w:val="bbPlcHdr"/>
        </w:types>
        <w:behaviors>
          <w:behavior w:val="content"/>
        </w:behaviors>
        <w:guid w:val="{F731C782-14FF-4369-BFB7-946BB492A040}"/>
      </w:docPartPr>
      <w:docPartBody>
        <w:p w:rsidR="00005D0C" w:rsidRDefault="00597C95" w:rsidP="00597C95">
          <w:pPr>
            <w:pStyle w:val="52B19714A3C44EA69E3ADDA61C67061B"/>
          </w:pPr>
          <w:r w:rsidRPr="00E722B8">
            <w:rPr>
              <w:rStyle w:val="PlaceholderText"/>
              <w:sz w:val="24"/>
              <w:szCs w:val="24"/>
            </w:rPr>
            <w:t>Recommend between 10-15 points that describe the overall responsibilities of the role. For Directors, SLT and wider management team roles this would include standardised statements around planning and delivering of services, management of budgets and leadership of people and teams as well as service specific requirements.</w:t>
          </w:r>
        </w:p>
      </w:docPartBody>
    </w:docPart>
    <w:docPart>
      <w:docPartPr>
        <w:name w:val="AEF3411390B9430892F20298223F9385"/>
        <w:category>
          <w:name w:val="General"/>
          <w:gallery w:val="placeholder"/>
        </w:category>
        <w:types>
          <w:type w:val="bbPlcHdr"/>
        </w:types>
        <w:behaviors>
          <w:behavior w:val="content"/>
        </w:behaviors>
        <w:guid w:val="{2457C661-9B99-4ED8-946D-A5646D53A9B9}"/>
      </w:docPartPr>
      <w:docPartBody>
        <w:p w:rsidR="00005D0C" w:rsidRDefault="00597C95" w:rsidP="00597C95">
          <w:pPr>
            <w:pStyle w:val="AEF3411390B9430892F20298223F9385"/>
          </w:pPr>
          <w:r w:rsidRPr="00381BDC">
            <w:rPr>
              <w:rStyle w:val="PlaceholderText"/>
            </w:rPr>
            <w:t>Click or tap here to enter text.</w:t>
          </w:r>
        </w:p>
      </w:docPartBody>
    </w:docPart>
    <w:docPart>
      <w:docPartPr>
        <w:name w:val="AB27954CCD6E481CA8E4C4A93D8AEC4E"/>
        <w:category>
          <w:name w:val="General"/>
          <w:gallery w:val="placeholder"/>
        </w:category>
        <w:types>
          <w:type w:val="bbPlcHdr"/>
        </w:types>
        <w:behaviors>
          <w:behavior w:val="content"/>
        </w:behaviors>
        <w:guid w:val="{097B99B9-B35B-4DBD-B66E-CC8E5B171683}"/>
      </w:docPartPr>
      <w:docPartBody>
        <w:p w:rsidR="00005D0C" w:rsidRDefault="00597C95" w:rsidP="00597C95">
          <w:pPr>
            <w:pStyle w:val="AB27954CCD6E481CA8E4C4A93D8AEC4E"/>
          </w:pPr>
          <w:r w:rsidRPr="006D0D80">
            <w:rPr>
              <w:rStyle w:val="PlaceholderText"/>
              <w:sz w:val="24"/>
              <w:szCs w:val="24"/>
            </w:rPr>
            <w:t>Industry qualificat</w:t>
          </w:r>
          <w:r>
            <w:rPr>
              <w:rStyle w:val="PlaceholderText"/>
              <w:sz w:val="24"/>
              <w:szCs w:val="24"/>
            </w:rPr>
            <w:t>ions, industry/sector knowledge</w:t>
          </w:r>
          <w:r w:rsidRPr="006D0D80">
            <w:rPr>
              <w:rStyle w:val="PlaceholderText"/>
              <w:sz w:val="24"/>
              <w:szCs w:val="24"/>
            </w:rPr>
            <w:t>.</w:t>
          </w:r>
        </w:p>
      </w:docPartBody>
    </w:docPart>
    <w:docPart>
      <w:docPartPr>
        <w:name w:val="68E96D1117DA4A56B01AB431565C64D3"/>
        <w:category>
          <w:name w:val="General"/>
          <w:gallery w:val="placeholder"/>
        </w:category>
        <w:types>
          <w:type w:val="bbPlcHdr"/>
        </w:types>
        <w:behaviors>
          <w:behavior w:val="content"/>
        </w:behaviors>
        <w:guid w:val="{576E2ECF-2660-4863-81F2-C9862DBB59C4}"/>
      </w:docPartPr>
      <w:docPartBody>
        <w:p w:rsidR="00597C95" w:rsidRPr="008C3E83" w:rsidRDefault="00597C95" w:rsidP="001903EA">
          <w:pPr>
            <w:rPr>
              <w:color w:val="808080"/>
              <w:sz w:val="24"/>
              <w:szCs w:val="24"/>
            </w:rPr>
          </w:pPr>
          <w:r w:rsidRPr="008C3E83">
            <w:rPr>
              <w:color w:val="808080"/>
              <w:sz w:val="24"/>
              <w:szCs w:val="24"/>
            </w:rPr>
            <w:t>Driver’s licence and/or ability to travel.</w:t>
          </w:r>
        </w:p>
        <w:p w:rsidR="00597C95" w:rsidRPr="008C3E83" w:rsidRDefault="00597C95" w:rsidP="001903EA">
          <w:pPr>
            <w:rPr>
              <w:color w:val="808080"/>
              <w:sz w:val="24"/>
              <w:szCs w:val="24"/>
            </w:rPr>
          </w:pPr>
          <w:r w:rsidRPr="008C3E83">
            <w:rPr>
              <w:color w:val="808080"/>
              <w:sz w:val="24"/>
              <w:szCs w:val="24"/>
            </w:rPr>
            <w:t>Flexibility regarding shifts.</w:t>
          </w:r>
        </w:p>
        <w:p w:rsidR="00005D0C" w:rsidRDefault="00597C95" w:rsidP="00597C95">
          <w:pPr>
            <w:pStyle w:val="68E96D1117DA4A56B01AB431565C64D3"/>
          </w:pPr>
          <w:r w:rsidRPr="008C3E83">
            <w:rPr>
              <w:color w:val="808080"/>
              <w:sz w:val="24"/>
              <w:szCs w:val="24"/>
            </w:rPr>
            <w:t>Attending meetings/events out of traditional office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91"/>
    <w:rsid w:val="00005D0C"/>
    <w:rsid w:val="00062E53"/>
    <w:rsid w:val="00280FF4"/>
    <w:rsid w:val="00406623"/>
    <w:rsid w:val="005123EA"/>
    <w:rsid w:val="00516ACD"/>
    <w:rsid w:val="00597C95"/>
    <w:rsid w:val="00654391"/>
    <w:rsid w:val="00673892"/>
    <w:rsid w:val="00736D51"/>
    <w:rsid w:val="007E2CED"/>
    <w:rsid w:val="008F5F4F"/>
    <w:rsid w:val="00961AB5"/>
    <w:rsid w:val="009B396A"/>
    <w:rsid w:val="009E654D"/>
    <w:rsid w:val="00AB1E97"/>
    <w:rsid w:val="00AF1E0B"/>
    <w:rsid w:val="00B12834"/>
    <w:rsid w:val="00B76527"/>
    <w:rsid w:val="00BA5963"/>
    <w:rsid w:val="00C927A7"/>
    <w:rsid w:val="00CC2E33"/>
    <w:rsid w:val="00E17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C95"/>
    <w:rPr>
      <w:color w:val="808080"/>
    </w:rPr>
  </w:style>
  <w:style w:type="paragraph" w:customStyle="1" w:styleId="7367BC4AFDC24B0B897BC6E7DA1B2DBC">
    <w:name w:val="7367BC4AFDC24B0B897BC6E7DA1B2DBC"/>
    <w:rsid w:val="00654391"/>
    <w:rPr>
      <w:rFonts w:eastAsiaTheme="minorHAnsi"/>
      <w:lang w:eastAsia="en-US"/>
    </w:rPr>
  </w:style>
  <w:style w:type="paragraph" w:customStyle="1" w:styleId="5A764FB04785445CAE412D509992CE3B">
    <w:name w:val="5A764FB04785445CAE412D509992CE3B"/>
    <w:rsid w:val="00654391"/>
    <w:rPr>
      <w:rFonts w:eastAsiaTheme="minorHAnsi"/>
      <w:lang w:eastAsia="en-US"/>
    </w:rPr>
  </w:style>
  <w:style w:type="paragraph" w:customStyle="1" w:styleId="EB6C35277A374452BC8FDEEF253A0B91">
    <w:name w:val="EB6C35277A374452BC8FDEEF253A0B91"/>
    <w:rsid w:val="00654391"/>
    <w:rPr>
      <w:rFonts w:eastAsiaTheme="minorHAnsi"/>
      <w:lang w:eastAsia="en-US"/>
    </w:rPr>
  </w:style>
  <w:style w:type="paragraph" w:customStyle="1" w:styleId="B7D373C41372475B8EFB6F416C85D6C7">
    <w:name w:val="B7D373C41372475B8EFB6F416C85D6C7"/>
    <w:rsid w:val="00654391"/>
  </w:style>
  <w:style w:type="paragraph" w:customStyle="1" w:styleId="7367BC4AFDC24B0B897BC6E7DA1B2DBC1">
    <w:name w:val="7367BC4AFDC24B0B897BC6E7DA1B2DBC1"/>
    <w:rsid w:val="009E654D"/>
    <w:rPr>
      <w:rFonts w:eastAsiaTheme="minorHAnsi"/>
      <w:lang w:eastAsia="en-US"/>
    </w:rPr>
  </w:style>
  <w:style w:type="paragraph" w:customStyle="1" w:styleId="5A764FB04785445CAE412D509992CE3B1">
    <w:name w:val="5A764FB04785445CAE412D509992CE3B1"/>
    <w:rsid w:val="009E654D"/>
    <w:rPr>
      <w:rFonts w:eastAsiaTheme="minorHAnsi"/>
      <w:lang w:eastAsia="en-US"/>
    </w:rPr>
  </w:style>
  <w:style w:type="paragraph" w:customStyle="1" w:styleId="B7D373C41372475B8EFB6F416C85D6C71">
    <w:name w:val="B7D373C41372475B8EFB6F416C85D6C71"/>
    <w:rsid w:val="009E654D"/>
    <w:rPr>
      <w:rFonts w:eastAsiaTheme="minorHAnsi"/>
      <w:lang w:eastAsia="en-US"/>
    </w:rPr>
  </w:style>
  <w:style w:type="paragraph" w:customStyle="1" w:styleId="EB6C35277A374452BC8FDEEF253A0B911">
    <w:name w:val="EB6C35277A374452BC8FDEEF253A0B911"/>
    <w:rsid w:val="009E654D"/>
    <w:rPr>
      <w:rFonts w:eastAsiaTheme="minorHAnsi"/>
      <w:lang w:eastAsia="en-US"/>
    </w:rPr>
  </w:style>
  <w:style w:type="paragraph" w:customStyle="1" w:styleId="A93AAD4A61B84E8EA65A1499E48EC343">
    <w:name w:val="A93AAD4A61B84E8EA65A1499E48EC343"/>
    <w:rsid w:val="009E654D"/>
  </w:style>
  <w:style w:type="paragraph" w:customStyle="1" w:styleId="7367BC4AFDC24B0B897BC6E7DA1B2DBC2">
    <w:name w:val="7367BC4AFDC24B0B897BC6E7DA1B2DBC2"/>
    <w:rsid w:val="009B396A"/>
    <w:rPr>
      <w:rFonts w:eastAsiaTheme="minorHAnsi"/>
      <w:lang w:eastAsia="en-US"/>
    </w:rPr>
  </w:style>
  <w:style w:type="paragraph" w:customStyle="1" w:styleId="E9181D544B2C4F78B187E77D706D2317">
    <w:name w:val="E9181D544B2C4F78B187E77D706D2317"/>
    <w:rsid w:val="009B396A"/>
    <w:rPr>
      <w:rFonts w:eastAsiaTheme="minorHAnsi"/>
      <w:lang w:eastAsia="en-US"/>
    </w:rPr>
  </w:style>
  <w:style w:type="paragraph" w:customStyle="1" w:styleId="AA21209A3A764F0DA0EA7C409554103A">
    <w:name w:val="AA21209A3A764F0DA0EA7C409554103A"/>
    <w:rsid w:val="009B396A"/>
    <w:rPr>
      <w:rFonts w:eastAsiaTheme="minorHAnsi"/>
      <w:lang w:eastAsia="en-US"/>
    </w:rPr>
  </w:style>
  <w:style w:type="paragraph" w:customStyle="1" w:styleId="B99FAF104B0E425082B1384168475A19">
    <w:name w:val="B99FAF104B0E425082B1384168475A19"/>
    <w:rsid w:val="009B396A"/>
    <w:rPr>
      <w:rFonts w:eastAsiaTheme="minorHAnsi"/>
      <w:lang w:eastAsia="en-US"/>
    </w:rPr>
  </w:style>
  <w:style w:type="paragraph" w:customStyle="1" w:styleId="5A764FB04785445CAE412D509992CE3B2">
    <w:name w:val="5A764FB04785445CAE412D509992CE3B2"/>
    <w:rsid w:val="009B396A"/>
    <w:rPr>
      <w:rFonts w:eastAsiaTheme="minorHAnsi"/>
      <w:lang w:eastAsia="en-US"/>
    </w:rPr>
  </w:style>
  <w:style w:type="paragraph" w:customStyle="1" w:styleId="DCA81E064EBD44C395B3C9F9119F04A6">
    <w:name w:val="DCA81E064EBD44C395B3C9F9119F04A6"/>
    <w:rsid w:val="009B396A"/>
    <w:rPr>
      <w:rFonts w:eastAsiaTheme="minorHAnsi"/>
      <w:lang w:eastAsia="en-US"/>
    </w:rPr>
  </w:style>
  <w:style w:type="paragraph" w:customStyle="1" w:styleId="A93AAD4A61B84E8EA65A1499E48EC3431">
    <w:name w:val="A93AAD4A61B84E8EA65A1499E48EC3431"/>
    <w:rsid w:val="009B396A"/>
    <w:rPr>
      <w:rFonts w:eastAsiaTheme="minorHAnsi"/>
      <w:lang w:eastAsia="en-US"/>
    </w:rPr>
  </w:style>
  <w:style w:type="paragraph" w:customStyle="1" w:styleId="B7D373C41372475B8EFB6F416C85D6C72">
    <w:name w:val="B7D373C41372475B8EFB6F416C85D6C72"/>
    <w:rsid w:val="009B396A"/>
    <w:rPr>
      <w:rFonts w:eastAsiaTheme="minorHAnsi"/>
      <w:lang w:eastAsia="en-US"/>
    </w:rPr>
  </w:style>
  <w:style w:type="paragraph" w:customStyle="1" w:styleId="EB6C35277A374452BC8FDEEF253A0B912">
    <w:name w:val="EB6C35277A374452BC8FDEEF253A0B912"/>
    <w:rsid w:val="009B396A"/>
    <w:rPr>
      <w:rFonts w:eastAsiaTheme="minorHAnsi"/>
      <w:lang w:eastAsia="en-US"/>
    </w:rPr>
  </w:style>
  <w:style w:type="paragraph" w:customStyle="1" w:styleId="F6C2006CC9094DDA8CC7AEA2C0AD4945">
    <w:name w:val="F6C2006CC9094DDA8CC7AEA2C0AD4945"/>
    <w:rsid w:val="009B396A"/>
    <w:rPr>
      <w:rFonts w:eastAsiaTheme="minorHAnsi"/>
      <w:lang w:eastAsia="en-US"/>
    </w:rPr>
  </w:style>
  <w:style w:type="paragraph" w:customStyle="1" w:styleId="2C160468C2704F59BEC9FAC61A5EBB58">
    <w:name w:val="2C160468C2704F59BEC9FAC61A5EBB58"/>
    <w:rsid w:val="009B396A"/>
    <w:rPr>
      <w:rFonts w:eastAsiaTheme="minorHAnsi"/>
      <w:lang w:eastAsia="en-US"/>
    </w:rPr>
  </w:style>
  <w:style w:type="paragraph" w:customStyle="1" w:styleId="7367BC4AFDC24B0B897BC6E7DA1B2DBC3">
    <w:name w:val="7367BC4AFDC24B0B897BC6E7DA1B2DBC3"/>
    <w:rsid w:val="005123EA"/>
    <w:rPr>
      <w:rFonts w:eastAsiaTheme="minorHAnsi"/>
      <w:lang w:eastAsia="en-US"/>
    </w:rPr>
  </w:style>
  <w:style w:type="paragraph" w:customStyle="1" w:styleId="E9181D544B2C4F78B187E77D706D23171">
    <w:name w:val="E9181D544B2C4F78B187E77D706D23171"/>
    <w:rsid w:val="005123EA"/>
    <w:rPr>
      <w:rFonts w:eastAsiaTheme="minorHAnsi"/>
      <w:lang w:eastAsia="en-US"/>
    </w:rPr>
  </w:style>
  <w:style w:type="paragraph" w:customStyle="1" w:styleId="AA21209A3A764F0DA0EA7C409554103A1">
    <w:name w:val="AA21209A3A764F0DA0EA7C409554103A1"/>
    <w:rsid w:val="005123EA"/>
    <w:rPr>
      <w:rFonts w:eastAsiaTheme="minorHAnsi"/>
      <w:lang w:eastAsia="en-US"/>
    </w:rPr>
  </w:style>
  <w:style w:type="paragraph" w:customStyle="1" w:styleId="B99FAF104B0E425082B1384168475A191">
    <w:name w:val="B99FAF104B0E425082B1384168475A191"/>
    <w:rsid w:val="005123EA"/>
    <w:rPr>
      <w:rFonts w:eastAsiaTheme="minorHAnsi"/>
      <w:lang w:eastAsia="en-US"/>
    </w:rPr>
  </w:style>
  <w:style w:type="paragraph" w:customStyle="1" w:styleId="5A764FB04785445CAE412D509992CE3B3">
    <w:name w:val="5A764FB04785445CAE412D509992CE3B3"/>
    <w:rsid w:val="005123EA"/>
    <w:rPr>
      <w:rFonts w:eastAsiaTheme="minorHAnsi"/>
      <w:lang w:eastAsia="en-US"/>
    </w:rPr>
  </w:style>
  <w:style w:type="paragraph" w:customStyle="1" w:styleId="DCA81E064EBD44C395B3C9F9119F04A61">
    <w:name w:val="DCA81E064EBD44C395B3C9F9119F04A61"/>
    <w:rsid w:val="005123EA"/>
    <w:rPr>
      <w:rFonts w:eastAsiaTheme="minorHAnsi"/>
      <w:lang w:eastAsia="en-US"/>
    </w:rPr>
  </w:style>
  <w:style w:type="paragraph" w:customStyle="1" w:styleId="A93AAD4A61B84E8EA65A1499E48EC3432">
    <w:name w:val="A93AAD4A61B84E8EA65A1499E48EC3432"/>
    <w:rsid w:val="005123EA"/>
    <w:rPr>
      <w:rFonts w:eastAsiaTheme="minorHAnsi"/>
      <w:lang w:eastAsia="en-US"/>
    </w:rPr>
  </w:style>
  <w:style w:type="paragraph" w:customStyle="1" w:styleId="B7D373C41372475B8EFB6F416C85D6C73">
    <w:name w:val="B7D373C41372475B8EFB6F416C85D6C73"/>
    <w:rsid w:val="005123EA"/>
    <w:rPr>
      <w:rFonts w:eastAsiaTheme="minorHAnsi"/>
      <w:lang w:eastAsia="en-US"/>
    </w:rPr>
  </w:style>
  <w:style w:type="paragraph" w:customStyle="1" w:styleId="EB6C35277A374452BC8FDEEF253A0B913">
    <w:name w:val="EB6C35277A374452BC8FDEEF253A0B913"/>
    <w:rsid w:val="005123EA"/>
    <w:rPr>
      <w:rFonts w:eastAsiaTheme="minorHAnsi"/>
      <w:lang w:eastAsia="en-US"/>
    </w:rPr>
  </w:style>
  <w:style w:type="paragraph" w:customStyle="1" w:styleId="F6C2006CC9094DDA8CC7AEA2C0AD49451">
    <w:name w:val="F6C2006CC9094DDA8CC7AEA2C0AD49451"/>
    <w:rsid w:val="005123EA"/>
    <w:rPr>
      <w:rFonts w:eastAsiaTheme="minorHAnsi"/>
      <w:lang w:eastAsia="en-US"/>
    </w:rPr>
  </w:style>
  <w:style w:type="paragraph" w:customStyle="1" w:styleId="2C160468C2704F59BEC9FAC61A5EBB581">
    <w:name w:val="2C160468C2704F59BEC9FAC61A5EBB581"/>
    <w:rsid w:val="005123EA"/>
    <w:rPr>
      <w:rFonts w:eastAsiaTheme="minorHAnsi"/>
      <w:lang w:eastAsia="en-US"/>
    </w:rPr>
  </w:style>
  <w:style w:type="paragraph" w:customStyle="1" w:styleId="7367BC4AFDC24B0B897BC6E7DA1B2DBC4">
    <w:name w:val="7367BC4AFDC24B0B897BC6E7DA1B2DBC4"/>
    <w:rsid w:val="00406623"/>
    <w:rPr>
      <w:rFonts w:eastAsiaTheme="minorHAnsi"/>
      <w:lang w:eastAsia="en-US"/>
    </w:rPr>
  </w:style>
  <w:style w:type="paragraph" w:customStyle="1" w:styleId="13400C3D1B1E4132A34585B758AE9B37">
    <w:name w:val="13400C3D1B1E4132A34585B758AE9B37"/>
    <w:rsid w:val="00406623"/>
    <w:rPr>
      <w:rFonts w:eastAsiaTheme="minorHAnsi"/>
      <w:lang w:eastAsia="en-US"/>
    </w:rPr>
  </w:style>
  <w:style w:type="paragraph" w:customStyle="1" w:styleId="B99FAF104B0E425082B1384168475A192">
    <w:name w:val="B99FAF104B0E425082B1384168475A192"/>
    <w:rsid w:val="00406623"/>
    <w:rPr>
      <w:rFonts w:eastAsiaTheme="minorHAnsi"/>
      <w:lang w:eastAsia="en-US"/>
    </w:rPr>
  </w:style>
  <w:style w:type="paragraph" w:customStyle="1" w:styleId="5A764FB04785445CAE412D509992CE3B4">
    <w:name w:val="5A764FB04785445CAE412D509992CE3B4"/>
    <w:rsid w:val="00406623"/>
    <w:rPr>
      <w:rFonts w:eastAsiaTheme="minorHAnsi"/>
      <w:lang w:eastAsia="en-US"/>
    </w:rPr>
  </w:style>
  <w:style w:type="paragraph" w:customStyle="1" w:styleId="DCA81E064EBD44C395B3C9F9119F04A62">
    <w:name w:val="DCA81E064EBD44C395B3C9F9119F04A62"/>
    <w:rsid w:val="00406623"/>
    <w:rPr>
      <w:rFonts w:eastAsiaTheme="minorHAnsi"/>
      <w:lang w:eastAsia="en-US"/>
    </w:rPr>
  </w:style>
  <w:style w:type="paragraph" w:customStyle="1" w:styleId="A93AAD4A61B84E8EA65A1499E48EC3433">
    <w:name w:val="A93AAD4A61B84E8EA65A1499E48EC3433"/>
    <w:rsid w:val="00406623"/>
    <w:rPr>
      <w:rFonts w:eastAsiaTheme="minorHAnsi"/>
      <w:lang w:eastAsia="en-US"/>
    </w:rPr>
  </w:style>
  <w:style w:type="paragraph" w:customStyle="1" w:styleId="B7D373C41372475B8EFB6F416C85D6C74">
    <w:name w:val="B7D373C41372475B8EFB6F416C85D6C74"/>
    <w:rsid w:val="00406623"/>
    <w:rPr>
      <w:rFonts w:eastAsiaTheme="minorHAnsi"/>
      <w:lang w:eastAsia="en-US"/>
    </w:rPr>
  </w:style>
  <w:style w:type="paragraph" w:customStyle="1" w:styleId="EB6C35277A374452BC8FDEEF253A0B914">
    <w:name w:val="EB6C35277A374452BC8FDEEF253A0B914"/>
    <w:rsid w:val="00406623"/>
    <w:rPr>
      <w:rFonts w:eastAsiaTheme="minorHAnsi"/>
      <w:lang w:eastAsia="en-US"/>
    </w:rPr>
  </w:style>
  <w:style w:type="paragraph" w:customStyle="1" w:styleId="F6C2006CC9094DDA8CC7AEA2C0AD49452">
    <w:name w:val="F6C2006CC9094DDA8CC7AEA2C0AD49452"/>
    <w:rsid w:val="00406623"/>
    <w:rPr>
      <w:rFonts w:eastAsiaTheme="minorHAnsi"/>
      <w:lang w:eastAsia="en-US"/>
    </w:rPr>
  </w:style>
  <w:style w:type="paragraph" w:customStyle="1" w:styleId="2C160468C2704F59BEC9FAC61A5EBB582">
    <w:name w:val="2C160468C2704F59BEC9FAC61A5EBB582"/>
    <w:rsid w:val="00406623"/>
    <w:rPr>
      <w:rFonts w:eastAsiaTheme="minorHAnsi"/>
      <w:lang w:eastAsia="en-US"/>
    </w:rPr>
  </w:style>
  <w:style w:type="paragraph" w:customStyle="1" w:styleId="769288C065584C179769CC20817C7E87">
    <w:name w:val="769288C065584C179769CC20817C7E87"/>
    <w:rsid w:val="00406623"/>
  </w:style>
  <w:style w:type="paragraph" w:customStyle="1" w:styleId="7367BC4AFDC24B0B897BC6E7DA1B2DBC5">
    <w:name w:val="7367BC4AFDC24B0B897BC6E7DA1B2DBC5"/>
    <w:rsid w:val="00673892"/>
    <w:rPr>
      <w:rFonts w:eastAsiaTheme="minorHAnsi"/>
      <w:lang w:eastAsia="en-US"/>
    </w:rPr>
  </w:style>
  <w:style w:type="paragraph" w:customStyle="1" w:styleId="769288C065584C179769CC20817C7E871">
    <w:name w:val="769288C065584C179769CC20817C7E871"/>
    <w:rsid w:val="00673892"/>
    <w:rPr>
      <w:rFonts w:eastAsiaTheme="minorHAnsi"/>
      <w:lang w:eastAsia="en-US"/>
    </w:rPr>
  </w:style>
  <w:style w:type="paragraph" w:customStyle="1" w:styleId="13400C3D1B1E4132A34585B758AE9B371">
    <w:name w:val="13400C3D1B1E4132A34585B758AE9B371"/>
    <w:rsid w:val="00673892"/>
    <w:rPr>
      <w:rFonts w:eastAsiaTheme="minorHAnsi"/>
      <w:lang w:eastAsia="en-US"/>
    </w:rPr>
  </w:style>
  <w:style w:type="paragraph" w:customStyle="1" w:styleId="B99FAF104B0E425082B1384168475A193">
    <w:name w:val="B99FAF104B0E425082B1384168475A193"/>
    <w:rsid w:val="00673892"/>
    <w:rPr>
      <w:rFonts w:eastAsiaTheme="minorHAnsi"/>
      <w:lang w:eastAsia="en-US"/>
    </w:rPr>
  </w:style>
  <w:style w:type="paragraph" w:customStyle="1" w:styleId="5A764FB04785445CAE412D509992CE3B5">
    <w:name w:val="5A764FB04785445CAE412D509992CE3B5"/>
    <w:rsid w:val="00673892"/>
    <w:rPr>
      <w:rFonts w:eastAsiaTheme="minorHAnsi"/>
      <w:lang w:eastAsia="en-US"/>
    </w:rPr>
  </w:style>
  <w:style w:type="paragraph" w:customStyle="1" w:styleId="DCA81E064EBD44C395B3C9F9119F04A63">
    <w:name w:val="DCA81E064EBD44C395B3C9F9119F04A63"/>
    <w:rsid w:val="00673892"/>
    <w:rPr>
      <w:rFonts w:eastAsiaTheme="minorHAnsi"/>
      <w:lang w:eastAsia="en-US"/>
    </w:rPr>
  </w:style>
  <w:style w:type="paragraph" w:customStyle="1" w:styleId="A93AAD4A61B84E8EA65A1499E48EC3434">
    <w:name w:val="A93AAD4A61B84E8EA65A1499E48EC3434"/>
    <w:rsid w:val="00673892"/>
    <w:rPr>
      <w:rFonts w:eastAsiaTheme="minorHAnsi"/>
      <w:lang w:eastAsia="en-US"/>
    </w:rPr>
  </w:style>
  <w:style w:type="paragraph" w:customStyle="1" w:styleId="B7D373C41372475B8EFB6F416C85D6C75">
    <w:name w:val="B7D373C41372475B8EFB6F416C85D6C75"/>
    <w:rsid w:val="00673892"/>
    <w:rPr>
      <w:rFonts w:eastAsiaTheme="minorHAnsi"/>
      <w:lang w:eastAsia="en-US"/>
    </w:rPr>
  </w:style>
  <w:style w:type="paragraph" w:customStyle="1" w:styleId="EB6C35277A374452BC8FDEEF253A0B915">
    <w:name w:val="EB6C35277A374452BC8FDEEF253A0B915"/>
    <w:rsid w:val="00673892"/>
    <w:rPr>
      <w:rFonts w:eastAsiaTheme="minorHAnsi"/>
      <w:lang w:eastAsia="en-US"/>
    </w:rPr>
  </w:style>
  <w:style w:type="paragraph" w:customStyle="1" w:styleId="7B41B8A8BA4949D0A493B06B4A86DCB8">
    <w:name w:val="7B41B8A8BA4949D0A493B06B4A86DCB8"/>
    <w:rsid w:val="00673892"/>
    <w:rPr>
      <w:rFonts w:eastAsiaTheme="minorHAnsi"/>
      <w:lang w:eastAsia="en-US"/>
    </w:rPr>
  </w:style>
  <w:style w:type="paragraph" w:customStyle="1" w:styleId="2C160468C2704F59BEC9FAC61A5EBB583">
    <w:name w:val="2C160468C2704F59BEC9FAC61A5EBB583"/>
    <w:rsid w:val="00673892"/>
    <w:rPr>
      <w:rFonts w:eastAsiaTheme="minorHAnsi"/>
      <w:lang w:eastAsia="en-US"/>
    </w:rPr>
  </w:style>
  <w:style w:type="paragraph" w:customStyle="1" w:styleId="7367BC4AFDC24B0B897BC6E7DA1B2DBC6">
    <w:name w:val="7367BC4AFDC24B0B897BC6E7DA1B2DBC6"/>
    <w:rsid w:val="00AB1E97"/>
    <w:rPr>
      <w:rFonts w:eastAsiaTheme="minorHAnsi"/>
      <w:lang w:eastAsia="en-US"/>
    </w:rPr>
  </w:style>
  <w:style w:type="paragraph" w:customStyle="1" w:styleId="769288C065584C179769CC20817C7E872">
    <w:name w:val="769288C065584C179769CC20817C7E872"/>
    <w:rsid w:val="00AB1E97"/>
    <w:rPr>
      <w:rFonts w:eastAsiaTheme="minorHAnsi"/>
      <w:lang w:eastAsia="en-US"/>
    </w:rPr>
  </w:style>
  <w:style w:type="paragraph" w:customStyle="1" w:styleId="13400C3D1B1E4132A34585B758AE9B372">
    <w:name w:val="13400C3D1B1E4132A34585B758AE9B372"/>
    <w:rsid w:val="00AB1E97"/>
    <w:rPr>
      <w:rFonts w:eastAsiaTheme="minorHAnsi"/>
      <w:lang w:eastAsia="en-US"/>
    </w:rPr>
  </w:style>
  <w:style w:type="paragraph" w:customStyle="1" w:styleId="B99FAF104B0E425082B1384168475A194">
    <w:name w:val="B99FAF104B0E425082B1384168475A194"/>
    <w:rsid w:val="00AB1E97"/>
    <w:rPr>
      <w:rFonts w:eastAsiaTheme="minorHAnsi"/>
      <w:lang w:eastAsia="en-US"/>
    </w:rPr>
  </w:style>
  <w:style w:type="paragraph" w:customStyle="1" w:styleId="5A764FB04785445CAE412D509992CE3B6">
    <w:name w:val="5A764FB04785445CAE412D509992CE3B6"/>
    <w:rsid w:val="00AB1E97"/>
    <w:rPr>
      <w:rFonts w:eastAsiaTheme="minorHAnsi"/>
      <w:lang w:eastAsia="en-US"/>
    </w:rPr>
  </w:style>
  <w:style w:type="paragraph" w:customStyle="1" w:styleId="DCA81E064EBD44C395B3C9F9119F04A64">
    <w:name w:val="DCA81E064EBD44C395B3C9F9119F04A64"/>
    <w:rsid w:val="00AB1E97"/>
    <w:rPr>
      <w:rFonts w:eastAsiaTheme="minorHAnsi"/>
      <w:lang w:eastAsia="en-US"/>
    </w:rPr>
  </w:style>
  <w:style w:type="paragraph" w:customStyle="1" w:styleId="A93AAD4A61B84E8EA65A1499E48EC3435">
    <w:name w:val="A93AAD4A61B84E8EA65A1499E48EC3435"/>
    <w:rsid w:val="00AB1E97"/>
    <w:rPr>
      <w:rFonts w:eastAsiaTheme="minorHAnsi"/>
      <w:lang w:eastAsia="en-US"/>
    </w:rPr>
  </w:style>
  <w:style w:type="paragraph" w:customStyle="1" w:styleId="B7D373C41372475B8EFB6F416C85D6C76">
    <w:name w:val="B7D373C41372475B8EFB6F416C85D6C76"/>
    <w:rsid w:val="00AB1E97"/>
    <w:rPr>
      <w:rFonts w:eastAsiaTheme="minorHAnsi"/>
      <w:lang w:eastAsia="en-US"/>
    </w:rPr>
  </w:style>
  <w:style w:type="paragraph" w:customStyle="1" w:styleId="EB6C35277A374452BC8FDEEF253A0B916">
    <w:name w:val="EB6C35277A374452BC8FDEEF253A0B916"/>
    <w:rsid w:val="00AB1E97"/>
    <w:rPr>
      <w:rFonts w:eastAsiaTheme="minorHAnsi"/>
      <w:lang w:eastAsia="en-US"/>
    </w:rPr>
  </w:style>
  <w:style w:type="paragraph" w:customStyle="1" w:styleId="7B41B8A8BA4949D0A493B06B4A86DCB81">
    <w:name w:val="7B41B8A8BA4949D0A493B06B4A86DCB81"/>
    <w:rsid w:val="00AB1E97"/>
    <w:rPr>
      <w:rFonts w:eastAsiaTheme="minorHAnsi"/>
      <w:lang w:eastAsia="en-US"/>
    </w:rPr>
  </w:style>
  <w:style w:type="paragraph" w:customStyle="1" w:styleId="2C160468C2704F59BEC9FAC61A5EBB584">
    <w:name w:val="2C160468C2704F59BEC9FAC61A5EBB584"/>
    <w:rsid w:val="00AB1E97"/>
    <w:rPr>
      <w:rFonts w:eastAsiaTheme="minorHAnsi"/>
      <w:lang w:eastAsia="en-US"/>
    </w:rPr>
  </w:style>
  <w:style w:type="paragraph" w:customStyle="1" w:styleId="7367BC4AFDC24B0B897BC6E7DA1B2DBC7">
    <w:name w:val="7367BC4AFDC24B0B897BC6E7DA1B2DBC7"/>
    <w:rsid w:val="00AB1E97"/>
    <w:rPr>
      <w:rFonts w:eastAsiaTheme="minorHAnsi"/>
      <w:lang w:eastAsia="en-US"/>
    </w:rPr>
  </w:style>
  <w:style w:type="paragraph" w:customStyle="1" w:styleId="769288C065584C179769CC20817C7E873">
    <w:name w:val="769288C065584C179769CC20817C7E873"/>
    <w:rsid w:val="00AB1E97"/>
    <w:rPr>
      <w:rFonts w:eastAsiaTheme="minorHAnsi"/>
      <w:lang w:eastAsia="en-US"/>
    </w:rPr>
  </w:style>
  <w:style w:type="paragraph" w:customStyle="1" w:styleId="13400C3D1B1E4132A34585B758AE9B373">
    <w:name w:val="13400C3D1B1E4132A34585B758AE9B373"/>
    <w:rsid w:val="00AB1E97"/>
    <w:rPr>
      <w:rFonts w:eastAsiaTheme="minorHAnsi"/>
      <w:lang w:eastAsia="en-US"/>
    </w:rPr>
  </w:style>
  <w:style w:type="paragraph" w:customStyle="1" w:styleId="B99FAF104B0E425082B1384168475A195">
    <w:name w:val="B99FAF104B0E425082B1384168475A195"/>
    <w:rsid w:val="00AB1E97"/>
    <w:rPr>
      <w:rFonts w:eastAsiaTheme="minorHAnsi"/>
      <w:lang w:eastAsia="en-US"/>
    </w:rPr>
  </w:style>
  <w:style w:type="paragraph" w:customStyle="1" w:styleId="5A764FB04785445CAE412D509992CE3B7">
    <w:name w:val="5A764FB04785445CAE412D509992CE3B7"/>
    <w:rsid w:val="00AB1E97"/>
    <w:rPr>
      <w:rFonts w:eastAsiaTheme="minorHAnsi"/>
      <w:lang w:eastAsia="en-US"/>
    </w:rPr>
  </w:style>
  <w:style w:type="paragraph" w:customStyle="1" w:styleId="DCA81E064EBD44C395B3C9F9119F04A65">
    <w:name w:val="DCA81E064EBD44C395B3C9F9119F04A65"/>
    <w:rsid w:val="00AB1E97"/>
    <w:rPr>
      <w:rFonts w:eastAsiaTheme="minorHAnsi"/>
      <w:lang w:eastAsia="en-US"/>
    </w:rPr>
  </w:style>
  <w:style w:type="paragraph" w:customStyle="1" w:styleId="A93AAD4A61B84E8EA65A1499E48EC3436">
    <w:name w:val="A93AAD4A61B84E8EA65A1499E48EC3436"/>
    <w:rsid w:val="00AB1E97"/>
    <w:rPr>
      <w:rFonts w:eastAsiaTheme="minorHAnsi"/>
      <w:lang w:eastAsia="en-US"/>
    </w:rPr>
  </w:style>
  <w:style w:type="paragraph" w:customStyle="1" w:styleId="B7D373C41372475B8EFB6F416C85D6C77">
    <w:name w:val="B7D373C41372475B8EFB6F416C85D6C77"/>
    <w:rsid w:val="00AB1E97"/>
    <w:rPr>
      <w:rFonts w:eastAsiaTheme="minorHAnsi"/>
      <w:lang w:eastAsia="en-US"/>
    </w:rPr>
  </w:style>
  <w:style w:type="paragraph" w:customStyle="1" w:styleId="EB6C35277A374452BC8FDEEF253A0B917">
    <w:name w:val="EB6C35277A374452BC8FDEEF253A0B917"/>
    <w:rsid w:val="00AB1E97"/>
    <w:rPr>
      <w:rFonts w:eastAsiaTheme="minorHAnsi"/>
      <w:lang w:eastAsia="en-US"/>
    </w:rPr>
  </w:style>
  <w:style w:type="paragraph" w:customStyle="1" w:styleId="7B41B8A8BA4949D0A493B06B4A86DCB82">
    <w:name w:val="7B41B8A8BA4949D0A493B06B4A86DCB82"/>
    <w:rsid w:val="00AB1E97"/>
    <w:rPr>
      <w:rFonts w:eastAsiaTheme="minorHAnsi"/>
      <w:lang w:eastAsia="en-US"/>
    </w:rPr>
  </w:style>
  <w:style w:type="paragraph" w:customStyle="1" w:styleId="2C160468C2704F59BEC9FAC61A5EBB585">
    <w:name w:val="2C160468C2704F59BEC9FAC61A5EBB585"/>
    <w:rsid w:val="00AB1E97"/>
    <w:rPr>
      <w:rFonts w:eastAsiaTheme="minorHAnsi"/>
      <w:lang w:eastAsia="en-US"/>
    </w:rPr>
  </w:style>
  <w:style w:type="paragraph" w:customStyle="1" w:styleId="878D8B08451741C18D7DF5B70F2C780A">
    <w:name w:val="878D8B08451741C18D7DF5B70F2C780A"/>
    <w:rsid w:val="00AB1E97"/>
    <w:pPr>
      <w:ind w:left="720"/>
      <w:contextualSpacing/>
    </w:pPr>
    <w:rPr>
      <w:rFonts w:eastAsiaTheme="minorHAnsi"/>
      <w:lang w:eastAsia="en-US"/>
    </w:rPr>
  </w:style>
  <w:style w:type="paragraph" w:customStyle="1" w:styleId="7367BC4AFDC24B0B897BC6E7DA1B2DBC8">
    <w:name w:val="7367BC4AFDC24B0B897BC6E7DA1B2DBC8"/>
    <w:rsid w:val="00CC2E33"/>
    <w:rPr>
      <w:rFonts w:eastAsiaTheme="minorHAnsi"/>
      <w:lang w:eastAsia="en-US"/>
    </w:rPr>
  </w:style>
  <w:style w:type="paragraph" w:customStyle="1" w:styleId="769288C065584C179769CC20817C7E874">
    <w:name w:val="769288C065584C179769CC20817C7E874"/>
    <w:rsid w:val="00CC2E33"/>
    <w:rPr>
      <w:rFonts w:eastAsiaTheme="minorHAnsi"/>
      <w:lang w:eastAsia="en-US"/>
    </w:rPr>
  </w:style>
  <w:style w:type="paragraph" w:customStyle="1" w:styleId="13400C3D1B1E4132A34585B758AE9B374">
    <w:name w:val="13400C3D1B1E4132A34585B758AE9B374"/>
    <w:rsid w:val="00CC2E33"/>
    <w:rPr>
      <w:rFonts w:eastAsiaTheme="minorHAnsi"/>
      <w:lang w:eastAsia="en-US"/>
    </w:rPr>
  </w:style>
  <w:style w:type="paragraph" w:customStyle="1" w:styleId="B99FAF104B0E425082B1384168475A196">
    <w:name w:val="B99FAF104B0E425082B1384168475A196"/>
    <w:rsid w:val="00CC2E33"/>
    <w:rPr>
      <w:rFonts w:eastAsiaTheme="minorHAnsi"/>
      <w:lang w:eastAsia="en-US"/>
    </w:rPr>
  </w:style>
  <w:style w:type="paragraph" w:customStyle="1" w:styleId="5A764FB04785445CAE412D509992CE3B8">
    <w:name w:val="5A764FB04785445CAE412D509992CE3B8"/>
    <w:rsid w:val="00CC2E33"/>
    <w:rPr>
      <w:rFonts w:eastAsiaTheme="minorHAnsi"/>
      <w:lang w:eastAsia="en-US"/>
    </w:rPr>
  </w:style>
  <w:style w:type="paragraph" w:customStyle="1" w:styleId="DCA81E064EBD44C395B3C9F9119F04A66">
    <w:name w:val="DCA81E064EBD44C395B3C9F9119F04A66"/>
    <w:rsid w:val="00CC2E33"/>
    <w:rPr>
      <w:rFonts w:eastAsiaTheme="minorHAnsi"/>
      <w:lang w:eastAsia="en-US"/>
    </w:rPr>
  </w:style>
  <w:style w:type="paragraph" w:customStyle="1" w:styleId="A93AAD4A61B84E8EA65A1499E48EC3437">
    <w:name w:val="A93AAD4A61B84E8EA65A1499E48EC3437"/>
    <w:rsid w:val="00CC2E33"/>
    <w:rPr>
      <w:rFonts w:eastAsiaTheme="minorHAnsi"/>
      <w:lang w:eastAsia="en-US"/>
    </w:rPr>
  </w:style>
  <w:style w:type="paragraph" w:customStyle="1" w:styleId="B7D373C41372475B8EFB6F416C85D6C78">
    <w:name w:val="B7D373C41372475B8EFB6F416C85D6C78"/>
    <w:rsid w:val="00CC2E33"/>
    <w:rPr>
      <w:rFonts w:eastAsiaTheme="minorHAnsi"/>
      <w:lang w:eastAsia="en-US"/>
    </w:rPr>
  </w:style>
  <w:style w:type="paragraph" w:customStyle="1" w:styleId="EB6C35277A374452BC8FDEEF253A0B918">
    <w:name w:val="EB6C35277A374452BC8FDEEF253A0B918"/>
    <w:rsid w:val="00CC2E33"/>
    <w:rPr>
      <w:rFonts w:eastAsiaTheme="minorHAnsi"/>
      <w:lang w:eastAsia="en-US"/>
    </w:rPr>
  </w:style>
  <w:style w:type="paragraph" w:customStyle="1" w:styleId="7B41B8A8BA4949D0A493B06B4A86DCB83">
    <w:name w:val="7B41B8A8BA4949D0A493B06B4A86DCB83"/>
    <w:rsid w:val="00CC2E33"/>
    <w:rPr>
      <w:rFonts w:eastAsiaTheme="minorHAnsi"/>
      <w:lang w:eastAsia="en-US"/>
    </w:rPr>
  </w:style>
  <w:style w:type="paragraph" w:customStyle="1" w:styleId="2C160468C2704F59BEC9FAC61A5EBB586">
    <w:name w:val="2C160468C2704F59BEC9FAC61A5EBB586"/>
    <w:rsid w:val="00CC2E33"/>
    <w:rPr>
      <w:rFonts w:eastAsiaTheme="minorHAnsi"/>
      <w:lang w:eastAsia="en-US"/>
    </w:rPr>
  </w:style>
  <w:style w:type="paragraph" w:customStyle="1" w:styleId="6CD7C5F1252D457D9B18755D33C6E945">
    <w:name w:val="6CD7C5F1252D457D9B18755D33C6E945"/>
    <w:rsid w:val="00CC2E33"/>
    <w:rPr>
      <w:rFonts w:eastAsiaTheme="minorHAnsi"/>
      <w:lang w:eastAsia="en-US"/>
    </w:rPr>
  </w:style>
  <w:style w:type="paragraph" w:customStyle="1" w:styleId="7367BC4AFDC24B0B897BC6E7DA1B2DBC9">
    <w:name w:val="7367BC4AFDC24B0B897BC6E7DA1B2DBC9"/>
    <w:rsid w:val="00CC2E33"/>
    <w:rPr>
      <w:rFonts w:eastAsiaTheme="minorHAnsi"/>
      <w:lang w:eastAsia="en-US"/>
    </w:rPr>
  </w:style>
  <w:style w:type="paragraph" w:customStyle="1" w:styleId="769288C065584C179769CC20817C7E875">
    <w:name w:val="769288C065584C179769CC20817C7E875"/>
    <w:rsid w:val="00CC2E33"/>
    <w:rPr>
      <w:rFonts w:eastAsiaTheme="minorHAnsi"/>
      <w:lang w:eastAsia="en-US"/>
    </w:rPr>
  </w:style>
  <w:style w:type="paragraph" w:customStyle="1" w:styleId="13400C3D1B1E4132A34585B758AE9B375">
    <w:name w:val="13400C3D1B1E4132A34585B758AE9B375"/>
    <w:rsid w:val="00CC2E33"/>
    <w:rPr>
      <w:rFonts w:eastAsiaTheme="minorHAnsi"/>
      <w:lang w:eastAsia="en-US"/>
    </w:rPr>
  </w:style>
  <w:style w:type="paragraph" w:customStyle="1" w:styleId="B99FAF104B0E425082B1384168475A197">
    <w:name w:val="B99FAF104B0E425082B1384168475A197"/>
    <w:rsid w:val="00CC2E33"/>
    <w:rPr>
      <w:rFonts w:eastAsiaTheme="minorHAnsi"/>
      <w:lang w:eastAsia="en-US"/>
    </w:rPr>
  </w:style>
  <w:style w:type="paragraph" w:customStyle="1" w:styleId="5A764FB04785445CAE412D509992CE3B9">
    <w:name w:val="5A764FB04785445CAE412D509992CE3B9"/>
    <w:rsid w:val="00CC2E33"/>
    <w:rPr>
      <w:rFonts w:eastAsiaTheme="minorHAnsi"/>
      <w:lang w:eastAsia="en-US"/>
    </w:rPr>
  </w:style>
  <w:style w:type="paragraph" w:customStyle="1" w:styleId="DCA81E064EBD44C395B3C9F9119F04A67">
    <w:name w:val="DCA81E064EBD44C395B3C9F9119F04A67"/>
    <w:rsid w:val="00CC2E33"/>
    <w:rPr>
      <w:rFonts w:eastAsiaTheme="minorHAnsi"/>
      <w:lang w:eastAsia="en-US"/>
    </w:rPr>
  </w:style>
  <w:style w:type="paragraph" w:customStyle="1" w:styleId="A93AAD4A61B84E8EA65A1499E48EC3438">
    <w:name w:val="A93AAD4A61B84E8EA65A1499E48EC3438"/>
    <w:rsid w:val="00CC2E33"/>
    <w:rPr>
      <w:rFonts w:eastAsiaTheme="minorHAnsi"/>
      <w:lang w:eastAsia="en-US"/>
    </w:rPr>
  </w:style>
  <w:style w:type="paragraph" w:customStyle="1" w:styleId="B7D373C41372475B8EFB6F416C85D6C79">
    <w:name w:val="B7D373C41372475B8EFB6F416C85D6C79"/>
    <w:rsid w:val="00CC2E33"/>
    <w:rPr>
      <w:rFonts w:eastAsiaTheme="minorHAnsi"/>
      <w:lang w:eastAsia="en-US"/>
    </w:rPr>
  </w:style>
  <w:style w:type="paragraph" w:customStyle="1" w:styleId="EB6C35277A374452BC8FDEEF253A0B919">
    <w:name w:val="EB6C35277A374452BC8FDEEF253A0B919"/>
    <w:rsid w:val="00CC2E33"/>
    <w:rPr>
      <w:rFonts w:eastAsiaTheme="minorHAnsi"/>
      <w:lang w:eastAsia="en-US"/>
    </w:rPr>
  </w:style>
  <w:style w:type="paragraph" w:customStyle="1" w:styleId="7B41B8A8BA4949D0A493B06B4A86DCB84">
    <w:name w:val="7B41B8A8BA4949D0A493B06B4A86DCB84"/>
    <w:rsid w:val="00CC2E33"/>
    <w:rPr>
      <w:rFonts w:eastAsiaTheme="minorHAnsi"/>
      <w:lang w:eastAsia="en-US"/>
    </w:rPr>
  </w:style>
  <w:style w:type="paragraph" w:customStyle="1" w:styleId="2C160468C2704F59BEC9FAC61A5EBB587">
    <w:name w:val="2C160468C2704F59BEC9FAC61A5EBB587"/>
    <w:rsid w:val="00CC2E33"/>
    <w:rPr>
      <w:rFonts w:eastAsiaTheme="minorHAnsi"/>
      <w:lang w:eastAsia="en-US"/>
    </w:rPr>
  </w:style>
  <w:style w:type="paragraph" w:customStyle="1" w:styleId="5119EE5CF79D4650B6510141EA444424">
    <w:name w:val="5119EE5CF79D4650B6510141EA444424"/>
    <w:rsid w:val="00CC2E33"/>
    <w:pPr>
      <w:ind w:left="720"/>
      <w:contextualSpacing/>
    </w:pPr>
    <w:rPr>
      <w:rFonts w:eastAsiaTheme="minorHAnsi"/>
      <w:lang w:eastAsia="en-US"/>
    </w:rPr>
  </w:style>
  <w:style w:type="paragraph" w:customStyle="1" w:styleId="6CD7C5F1252D457D9B18755D33C6E9451">
    <w:name w:val="6CD7C5F1252D457D9B18755D33C6E9451"/>
    <w:rsid w:val="00CC2E33"/>
    <w:rPr>
      <w:rFonts w:eastAsiaTheme="minorHAnsi"/>
      <w:lang w:eastAsia="en-US"/>
    </w:rPr>
  </w:style>
  <w:style w:type="paragraph" w:customStyle="1" w:styleId="91329530C0CE4B798C76B1408FB6FBFF">
    <w:name w:val="91329530C0CE4B798C76B1408FB6FBFF"/>
    <w:rsid w:val="00CC2E33"/>
    <w:rPr>
      <w:rFonts w:eastAsiaTheme="minorHAnsi"/>
      <w:lang w:eastAsia="en-US"/>
    </w:rPr>
  </w:style>
  <w:style w:type="paragraph" w:customStyle="1" w:styleId="9E9BCA5AAD794E43B4AEA56AF9A06C6E">
    <w:name w:val="9E9BCA5AAD794E43B4AEA56AF9A06C6E"/>
    <w:rsid w:val="00CC2E33"/>
    <w:rPr>
      <w:rFonts w:eastAsiaTheme="minorHAnsi"/>
      <w:lang w:eastAsia="en-US"/>
    </w:rPr>
  </w:style>
  <w:style w:type="paragraph" w:customStyle="1" w:styleId="7367BC4AFDC24B0B897BC6E7DA1B2DBC10">
    <w:name w:val="7367BC4AFDC24B0B897BC6E7DA1B2DBC10"/>
    <w:rsid w:val="00CC2E33"/>
    <w:rPr>
      <w:rFonts w:eastAsiaTheme="minorHAnsi"/>
      <w:lang w:eastAsia="en-US"/>
    </w:rPr>
  </w:style>
  <w:style w:type="paragraph" w:customStyle="1" w:styleId="769288C065584C179769CC20817C7E876">
    <w:name w:val="769288C065584C179769CC20817C7E876"/>
    <w:rsid w:val="00CC2E33"/>
    <w:rPr>
      <w:rFonts w:eastAsiaTheme="minorHAnsi"/>
      <w:lang w:eastAsia="en-US"/>
    </w:rPr>
  </w:style>
  <w:style w:type="paragraph" w:customStyle="1" w:styleId="13400C3D1B1E4132A34585B758AE9B376">
    <w:name w:val="13400C3D1B1E4132A34585B758AE9B376"/>
    <w:rsid w:val="00CC2E33"/>
    <w:rPr>
      <w:rFonts w:eastAsiaTheme="minorHAnsi"/>
      <w:lang w:eastAsia="en-US"/>
    </w:rPr>
  </w:style>
  <w:style w:type="paragraph" w:customStyle="1" w:styleId="B99FAF104B0E425082B1384168475A198">
    <w:name w:val="B99FAF104B0E425082B1384168475A198"/>
    <w:rsid w:val="00CC2E33"/>
    <w:rPr>
      <w:rFonts w:eastAsiaTheme="minorHAnsi"/>
      <w:lang w:eastAsia="en-US"/>
    </w:rPr>
  </w:style>
  <w:style w:type="paragraph" w:customStyle="1" w:styleId="5A764FB04785445CAE412D509992CE3B10">
    <w:name w:val="5A764FB04785445CAE412D509992CE3B10"/>
    <w:rsid w:val="00CC2E33"/>
    <w:rPr>
      <w:rFonts w:eastAsiaTheme="minorHAnsi"/>
      <w:lang w:eastAsia="en-US"/>
    </w:rPr>
  </w:style>
  <w:style w:type="paragraph" w:customStyle="1" w:styleId="DCA81E064EBD44C395B3C9F9119F04A68">
    <w:name w:val="DCA81E064EBD44C395B3C9F9119F04A68"/>
    <w:rsid w:val="00CC2E33"/>
    <w:rPr>
      <w:rFonts w:eastAsiaTheme="minorHAnsi"/>
      <w:lang w:eastAsia="en-US"/>
    </w:rPr>
  </w:style>
  <w:style w:type="paragraph" w:customStyle="1" w:styleId="A93AAD4A61B84E8EA65A1499E48EC3439">
    <w:name w:val="A93AAD4A61B84E8EA65A1499E48EC3439"/>
    <w:rsid w:val="00CC2E33"/>
    <w:rPr>
      <w:rFonts w:eastAsiaTheme="minorHAnsi"/>
      <w:lang w:eastAsia="en-US"/>
    </w:rPr>
  </w:style>
  <w:style w:type="paragraph" w:customStyle="1" w:styleId="B7D373C41372475B8EFB6F416C85D6C710">
    <w:name w:val="B7D373C41372475B8EFB6F416C85D6C710"/>
    <w:rsid w:val="00CC2E33"/>
    <w:rPr>
      <w:rFonts w:eastAsiaTheme="minorHAnsi"/>
      <w:lang w:eastAsia="en-US"/>
    </w:rPr>
  </w:style>
  <w:style w:type="paragraph" w:customStyle="1" w:styleId="EB6C35277A374452BC8FDEEF253A0B9110">
    <w:name w:val="EB6C35277A374452BC8FDEEF253A0B9110"/>
    <w:rsid w:val="00CC2E33"/>
    <w:rPr>
      <w:rFonts w:eastAsiaTheme="minorHAnsi"/>
      <w:lang w:eastAsia="en-US"/>
    </w:rPr>
  </w:style>
  <w:style w:type="paragraph" w:customStyle="1" w:styleId="7B41B8A8BA4949D0A493B06B4A86DCB85">
    <w:name w:val="7B41B8A8BA4949D0A493B06B4A86DCB85"/>
    <w:rsid w:val="00CC2E33"/>
    <w:rPr>
      <w:rFonts w:eastAsiaTheme="minorHAnsi"/>
      <w:lang w:eastAsia="en-US"/>
    </w:rPr>
  </w:style>
  <w:style w:type="paragraph" w:customStyle="1" w:styleId="2C160468C2704F59BEC9FAC61A5EBB588">
    <w:name w:val="2C160468C2704F59BEC9FAC61A5EBB588"/>
    <w:rsid w:val="00CC2E33"/>
    <w:rPr>
      <w:rFonts w:eastAsiaTheme="minorHAnsi"/>
      <w:lang w:eastAsia="en-US"/>
    </w:rPr>
  </w:style>
  <w:style w:type="paragraph" w:customStyle="1" w:styleId="5119EE5CF79D4650B6510141EA4444241">
    <w:name w:val="5119EE5CF79D4650B6510141EA4444241"/>
    <w:rsid w:val="00CC2E33"/>
    <w:pPr>
      <w:ind w:left="720"/>
      <w:contextualSpacing/>
    </w:pPr>
    <w:rPr>
      <w:rFonts w:eastAsiaTheme="minorHAnsi"/>
      <w:lang w:eastAsia="en-US"/>
    </w:rPr>
  </w:style>
  <w:style w:type="paragraph" w:customStyle="1" w:styleId="6CD7C5F1252D457D9B18755D33C6E9452">
    <w:name w:val="6CD7C5F1252D457D9B18755D33C6E9452"/>
    <w:rsid w:val="00CC2E33"/>
    <w:rPr>
      <w:rFonts w:eastAsiaTheme="minorHAnsi"/>
      <w:lang w:eastAsia="en-US"/>
    </w:rPr>
  </w:style>
  <w:style w:type="paragraph" w:customStyle="1" w:styleId="91329530C0CE4B798C76B1408FB6FBFF1">
    <w:name w:val="91329530C0CE4B798C76B1408FB6FBFF1"/>
    <w:rsid w:val="00CC2E33"/>
    <w:rPr>
      <w:rFonts w:eastAsiaTheme="minorHAnsi"/>
      <w:lang w:eastAsia="en-US"/>
    </w:rPr>
  </w:style>
  <w:style w:type="paragraph" w:customStyle="1" w:styleId="9E9BCA5AAD794E43B4AEA56AF9A06C6E1">
    <w:name w:val="9E9BCA5AAD794E43B4AEA56AF9A06C6E1"/>
    <w:rsid w:val="00CC2E33"/>
    <w:rPr>
      <w:rFonts w:eastAsiaTheme="minorHAnsi"/>
      <w:lang w:eastAsia="en-US"/>
    </w:rPr>
  </w:style>
  <w:style w:type="paragraph" w:customStyle="1" w:styleId="7367BC4AFDC24B0B897BC6E7DA1B2DBC11">
    <w:name w:val="7367BC4AFDC24B0B897BC6E7DA1B2DBC11"/>
    <w:rsid w:val="00516ACD"/>
    <w:rPr>
      <w:rFonts w:eastAsiaTheme="minorHAnsi"/>
      <w:lang w:eastAsia="en-US"/>
    </w:rPr>
  </w:style>
  <w:style w:type="paragraph" w:customStyle="1" w:styleId="769288C065584C179769CC20817C7E877">
    <w:name w:val="769288C065584C179769CC20817C7E877"/>
    <w:rsid w:val="00516ACD"/>
    <w:rPr>
      <w:rFonts w:eastAsiaTheme="minorHAnsi"/>
      <w:lang w:eastAsia="en-US"/>
    </w:rPr>
  </w:style>
  <w:style w:type="paragraph" w:customStyle="1" w:styleId="13400C3D1B1E4132A34585B758AE9B377">
    <w:name w:val="13400C3D1B1E4132A34585B758AE9B377"/>
    <w:rsid w:val="00516ACD"/>
    <w:rPr>
      <w:rFonts w:eastAsiaTheme="minorHAnsi"/>
      <w:lang w:eastAsia="en-US"/>
    </w:rPr>
  </w:style>
  <w:style w:type="paragraph" w:customStyle="1" w:styleId="B99FAF104B0E425082B1384168475A199">
    <w:name w:val="B99FAF104B0E425082B1384168475A199"/>
    <w:rsid w:val="00516ACD"/>
    <w:rPr>
      <w:rFonts w:eastAsiaTheme="minorHAnsi"/>
      <w:lang w:eastAsia="en-US"/>
    </w:rPr>
  </w:style>
  <w:style w:type="paragraph" w:customStyle="1" w:styleId="5A764FB04785445CAE412D509992CE3B11">
    <w:name w:val="5A764FB04785445CAE412D509992CE3B11"/>
    <w:rsid w:val="00516ACD"/>
    <w:rPr>
      <w:rFonts w:eastAsiaTheme="minorHAnsi"/>
      <w:lang w:eastAsia="en-US"/>
    </w:rPr>
  </w:style>
  <w:style w:type="paragraph" w:customStyle="1" w:styleId="DCA81E064EBD44C395B3C9F9119F04A69">
    <w:name w:val="DCA81E064EBD44C395B3C9F9119F04A69"/>
    <w:rsid w:val="00516ACD"/>
    <w:rPr>
      <w:rFonts w:eastAsiaTheme="minorHAnsi"/>
      <w:lang w:eastAsia="en-US"/>
    </w:rPr>
  </w:style>
  <w:style w:type="paragraph" w:customStyle="1" w:styleId="A93AAD4A61B84E8EA65A1499E48EC34310">
    <w:name w:val="A93AAD4A61B84E8EA65A1499E48EC34310"/>
    <w:rsid w:val="00516ACD"/>
    <w:rPr>
      <w:rFonts w:eastAsiaTheme="minorHAnsi"/>
      <w:lang w:eastAsia="en-US"/>
    </w:rPr>
  </w:style>
  <w:style w:type="paragraph" w:customStyle="1" w:styleId="B7D373C41372475B8EFB6F416C85D6C711">
    <w:name w:val="B7D373C41372475B8EFB6F416C85D6C711"/>
    <w:rsid w:val="00516ACD"/>
    <w:rPr>
      <w:rFonts w:eastAsiaTheme="minorHAnsi"/>
      <w:lang w:eastAsia="en-US"/>
    </w:rPr>
  </w:style>
  <w:style w:type="paragraph" w:customStyle="1" w:styleId="EB6C35277A374452BC8FDEEF253A0B9111">
    <w:name w:val="EB6C35277A374452BC8FDEEF253A0B9111"/>
    <w:rsid w:val="00516ACD"/>
    <w:rPr>
      <w:rFonts w:eastAsiaTheme="minorHAnsi"/>
      <w:lang w:eastAsia="en-US"/>
    </w:rPr>
  </w:style>
  <w:style w:type="paragraph" w:customStyle="1" w:styleId="7B41B8A8BA4949D0A493B06B4A86DCB86">
    <w:name w:val="7B41B8A8BA4949D0A493B06B4A86DCB86"/>
    <w:rsid w:val="00516ACD"/>
    <w:rPr>
      <w:rFonts w:eastAsiaTheme="minorHAnsi"/>
      <w:lang w:eastAsia="en-US"/>
    </w:rPr>
  </w:style>
  <w:style w:type="paragraph" w:customStyle="1" w:styleId="2C160468C2704F59BEC9FAC61A5EBB589">
    <w:name w:val="2C160468C2704F59BEC9FAC61A5EBB589"/>
    <w:rsid w:val="00516ACD"/>
    <w:rPr>
      <w:rFonts w:eastAsiaTheme="minorHAnsi"/>
      <w:lang w:eastAsia="en-US"/>
    </w:rPr>
  </w:style>
  <w:style w:type="paragraph" w:customStyle="1" w:styleId="5119EE5CF79D4650B6510141EA4444242">
    <w:name w:val="5119EE5CF79D4650B6510141EA4444242"/>
    <w:rsid w:val="00516ACD"/>
    <w:pPr>
      <w:ind w:left="720"/>
      <w:contextualSpacing/>
    </w:pPr>
    <w:rPr>
      <w:rFonts w:eastAsiaTheme="minorHAnsi"/>
      <w:lang w:eastAsia="en-US"/>
    </w:rPr>
  </w:style>
  <w:style w:type="paragraph" w:customStyle="1" w:styleId="6CD7C5F1252D457D9B18755D33C6E9453">
    <w:name w:val="6CD7C5F1252D457D9B18755D33C6E9453"/>
    <w:rsid w:val="00516ACD"/>
    <w:rPr>
      <w:rFonts w:eastAsiaTheme="minorHAnsi"/>
      <w:lang w:eastAsia="en-US"/>
    </w:rPr>
  </w:style>
  <w:style w:type="paragraph" w:customStyle="1" w:styleId="91329530C0CE4B798C76B1408FB6FBFF2">
    <w:name w:val="91329530C0CE4B798C76B1408FB6FBFF2"/>
    <w:rsid w:val="00516ACD"/>
    <w:rPr>
      <w:rFonts w:eastAsiaTheme="minorHAnsi"/>
      <w:lang w:eastAsia="en-US"/>
    </w:rPr>
  </w:style>
  <w:style w:type="paragraph" w:customStyle="1" w:styleId="7367BC4AFDC24B0B897BC6E7DA1B2DBC12">
    <w:name w:val="7367BC4AFDC24B0B897BC6E7DA1B2DBC12"/>
    <w:rsid w:val="00C927A7"/>
    <w:rPr>
      <w:rFonts w:eastAsiaTheme="minorHAnsi"/>
      <w:lang w:eastAsia="en-US"/>
    </w:rPr>
  </w:style>
  <w:style w:type="paragraph" w:customStyle="1" w:styleId="769288C065584C179769CC20817C7E878">
    <w:name w:val="769288C065584C179769CC20817C7E878"/>
    <w:rsid w:val="00C927A7"/>
    <w:rPr>
      <w:rFonts w:eastAsiaTheme="minorHAnsi"/>
      <w:lang w:eastAsia="en-US"/>
    </w:rPr>
  </w:style>
  <w:style w:type="paragraph" w:customStyle="1" w:styleId="13400C3D1B1E4132A34585B758AE9B378">
    <w:name w:val="13400C3D1B1E4132A34585B758AE9B378"/>
    <w:rsid w:val="00C927A7"/>
    <w:rPr>
      <w:rFonts w:eastAsiaTheme="minorHAnsi"/>
      <w:lang w:eastAsia="en-US"/>
    </w:rPr>
  </w:style>
  <w:style w:type="paragraph" w:customStyle="1" w:styleId="B99FAF104B0E425082B1384168475A1910">
    <w:name w:val="B99FAF104B0E425082B1384168475A1910"/>
    <w:rsid w:val="00C927A7"/>
    <w:rPr>
      <w:rFonts w:eastAsiaTheme="minorHAnsi"/>
      <w:lang w:eastAsia="en-US"/>
    </w:rPr>
  </w:style>
  <w:style w:type="paragraph" w:customStyle="1" w:styleId="5A764FB04785445CAE412D509992CE3B12">
    <w:name w:val="5A764FB04785445CAE412D509992CE3B12"/>
    <w:rsid w:val="00C927A7"/>
    <w:rPr>
      <w:rFonts w:eastAsiaTheme="minorHAnsi"/>
      <w:lang w:eastAsia="en-US"/>
    </w:rPr>
  </w:style>
  <w:style w:type="paragraph" w:customStyle="1" w:styleId="DCA81E064EBD44C395B3C9F9119F04A610">
    <w:name w:val="DCA81E064EBD44C395B3C9F9119F04A610"/>
    <w:rsid w:val="00C927A7"/>
    <w:rPr>
      <w:rFonts w:eastAsiaTheme="minorHAnsi"/>
      <w:lang w:eastAsia="en-US"/>
    </w:rPr>
  </w:style>
  <w:style w:type="paragraph" w:customStyle="1" w:styleId="A93AAD4A61B84E8EA65A1499E48EC34311">
    <w:name w:val="A93AAD4A61B84E8EA65A1499E48EC34311"/>
    <w:rsid w:val="00C927A7"/>
    <w:rPr>
      <w:rFonts w:eastAsiaTheme="minorHAnsi"/>
      <w:lang w:eastAsia="en-US"/>
    </w:rPr>
  </w:style>
  <w:style w:type="paragraph" w:customStyle="1" w:styleId="B7D373C41372475B8EFB6F416C85D6C712">
    <w:name w:val="B7D373C41372475B8EFB6F416C85D6C712"/>
    <w:rsid w:val="00C927A7"/>
    <w:rPr>
      <w:rFonts w:eastAsiaTheme="minorHAnsi"/>
      <w:lang w:eastAsia="en-US"/>
    </w:rPr>
  </w:style>
  <w:style w:type="paragraph" w:customStyle="1" w:styleId="EB6C35277A374452BC8FDEEF253A0B9112">
    <w:name w:val="EB6C35277A374452BC8FDEEF253A0B9112"/>
    <w:rsid w:val="00C927A7"/>
    <w:rPr>
      <w:rFonts w:eastAsiaTheme="minorHAnsi"/>
      <w:lang w:eastAsia="en-US"/>
    </w:rPr>
  </w:style>
  <w:style w:type="paragraph" w:customStyle="1" w:styleId="7B41B8A8BA4949D0A493B06B4A86DCB87">
    <w:name w:val="7B41B8A8BA4949D0A493B06B4A86DCB87"/>
    <w:rsid w:val="00C927A7"/>
    <w:rPr>
      <w:rFonts w:eastAsiaTheme="minorHAnsi"/>
      <w:lang w:eastAsia="en-US"/>
    </w:rPr>
  </w:style>
  <w:style w:type="paragraph" w:customStyle="1" w:styleId="2C160468C2704F59BEC9FAC61A5EBB5810">
    <w:name w:val="2C160468C2704F59BEC9FAC61A5EBB5810"/>
    <w:rsid w:val="00C927A7"/>
    <w:rPr>
      <w:rFonts w:eastAsiaTheme="minorHAnsi"/>
      <w:lang w:eastAsia="en-US"/>
    </w:rPr>
  </w:style>
  <w:style w:type="paragraph" w:customStyle="1" w:styleId="5119EE5CF79D4650B6510141EA4444243">
    <w:name w:val="5119EE5CF79D4650B6510141EA4444243"/>
    <w:rsid w:val="00C927A7"/>
    <w:pPr>
      <w:ind w:left="720"/>
      <w:contextualSpacing/>
    </w:pPr>
    <w:rPr>
      <w:rFonts w:eastAsiaTheme="minorHAnsi"/>
      <w:lang w:eastAsia="en-US"/>
    </w:rPr>
  </w:style>
  <w:style w:type="paragraph" w:customStyle="1" w:styleId="6CD7C5F1252D457D9B18755D33C6E9454">
    <w:name w:val="6CD7C5F1252D457D9B18755D33C6E9454"/>
    <w:rsid w:val="00C927A7"/>
    <w:rPr>
      <w:rFonts w:eastAsiaTheme="minorHAnsi"/>
      <w:lang w:eastAsia="en-US"/>
    </w:rPr>
  </w:style>
  <w:style w:type="paragraph" w:customStyle="1" w:styleId="91329530C0CE4B798C76B1408FB6FBFF3">
    <w:name w:val="91329530C0CE4B798C76B1408FB6FBFF3"/>
    <w:rsid w:val="00C927A7"/>
    <w:rPr>
      <w:rFonts w:eastAsiaTheme="minorHAnsi"/>
      <w:lang w:eastAsia="en-US"/>
    </w:rPr>
  </w:style>
  <w:style w:type="paragraph" w:customStyle="1" w:styleId="B8470703ACA24141A3A678A776660814">
    <w:name w:val="B8470703ACA24141A3A678A776660814"/>
    <w:rsid w:val="00C927A7"/>
    <w:rPr>
      <w:rFonts w:eastAsiaTheme="minorHAnsi"/>
      <w:lang w:eastAsia="en-US"/>
    </w:rPr>
  </w:style>
  <w:style w:type="paragraph" w:customStyle="1" w:styleId="7367BC4AFDC24B0B897BC6E7DA1B2DBC13">
    <w:name w:val="7367BC4AFDC24B0B897BC6E7DA1B2DBC13"/>
    <w:rsid w:val="00B12834"/>
    <w:rPr>
      <w:rFonts w:eastAsiaTheme="minorHAnsi"/>
      <w:lang w:eastAsia="en-US"/>
    </w:rPr>
  </w:style>
  <w:style w:type="paragraph" w:customStyle="1" w:styleId="769288C065584C179769CC20817C7E879">
    <w:name w:val="769288C065584C179769CC20817C7E879"/>
    <w:rsid w:val="00B12834"/>
    <w:rPr>
      <w:rFonts w:eastAsiaTheme="minorHAnsi"/>
      <w:lang w:eastAsia="en-US"/>
    </w:rPr>
  </w:style>
  <w:style w:type="paragraph" w:customStyle="1" w:styleId="13400C3D1B1E4132A34585B758AE9B379">
    <w:name w:val="13400C3D1B1E4132A34585B758AE9B379"/>
    <w:rsid w:val="00B12834"/>
    <w:rPr>
      <w:rFonts w:eastAsiaTheme="minorHAnsi"/>
      <w:lang w:eastAsia="en-US"/>
    </w:rPr>
  </w:style>
  <w:style w:type="paragraph" w:customStyle="1" w:styleId="B99FAF104B0E425082B1384168475A1911">
    <w:name w:val="B99FAF104B0E425082B1384168475A1911"/>
    <w:rsid w:val="00B12834"/>
    <w:rPr>
      <w:rFonts w:eastAsiaTheme="minorHAnsi"/>
      <w:lang w:eastAsia="en-US"/>
    </w:rPr>
  </w:style>
  <w:style w:type="paragraph" w:customStyle="1" w:styleId="5A764FB04785445CAE412D509992CE3B13">
    <w:name w:val="5A764FB04785445CAE412D509992CE3B13"/>
    <w:rsid w:val="00B12834"/>
    <w:rPr>
      <w:rFonts w:eastAsiaTheme="minorHAnsi"/>
      <w:lang w:eastAsia="en-US"/>
    </w:rPr>
  </w:style>
  <w:style w:type="paragraph" w:customStyle="1" w:styleId="DCA81E064EBD44C395B3C9F9119F04A611">
    <w:name w:val="DCA81E064EBD44C395B3C9F9119F04A611"/>
    <w:rsid w:val="00B12834"/>
    <w:rPr>
      <w:rFonts w:eastAsiaTheme="minorHAnsi"/>
      <w:lang w:eastAsia="en-US"/>
    </w:rPr>
  </w:style>
  <w:style w:type="paragraph" w:customStyle="1" w:styleId="A93AAD4A61B84E8EA65A1499E48EC34312">
    <w:name w:val="A93AAD4A61B84E8EA65A1499E48EC34312"/>
    <w:rsid w:val="00B12834"/>
    <w:rPr>
      <w:rFonts w:eastAsiaTheme="minorHAnsi"/>
      <w:lang w:eastAsia="en-US"/>
    </w:rPr>
  </w:style>
  <w:style w:type="paragraph" w:customStyle="1" w:styleId="B7D373C41372475B8EFB6F416C85D6C713">
    <w:name w:val="B7D373C41372475B8EFB6F416C85D6C713"/>
    <w:rsid w:val="00B12834"/>
    <w:rPr>
      <w:rFonts w:eastAsiaTheme="minorHAnsi"/>
      <w:lang w:eastAsia="en-US"/>
    </w:rPr>
  </w:style>
  <w:style w:type="paragraph" w:customStyle="1" w:styleId="EB6C35277A374452BC8FDEEF253A0B9113">
    <w:name w:val="EB6C35277A374452BC8FDEEF253A0B9113"/>
    <w:rsid w:val="00B12834"/>
    <w:rPr>
      <w:rFonts w:eastAsiaTheme="minorHAnsi"/>
      <w:lang w:eastAsia="en-US"/>
    </w:rPr>
  </w:style>
  <w:style w:type="paragraph" w:customStyle="1" w:styleId="7B41B8A8BA4949D0A493B06B4A86DCB88">
    <w:name w:val="7B41B8A8BA4949D0A493B06B4A86DCB88"/>
    <w:rsid w:val="00B12834"/>
    <w:rPr>
      <w:rFonts w:eastAsiaTheme="minorHAnsi"/>
      <w:lang w:eastAsia="en-US"/>
    </w:rPr>
  </w:style>
  <w:style w:type="paragraph" w:customStyle="1" w:styleId="2C160468C2704F59BEC9FAC61A5EBB5811">
    <w:name w:val="2C160468C2704F59BEC9FAC61A5EBB5811"/>
    <w:rsid w:val="00B12834"/>
    <w:rPr>
      <w:rFonts w:eastAsiaTheme="minorHAnsi"/>
      <w:lang w:eastAsia="en-US"/>
    </w:rPr>
  </w:style>
  <w:style w:type="paragraph" w:customStyle="1" w:styleId="5119EE5CF79D4650B6510141EA4444244">
    <w:name w:val="5119EE5CF79D4650B6510141EA4444244"/>
    <w:rsid w:val="00B12834"/>
    <w:pPr>
      <w:ind w:left="720"/>
      <w:contextualSpacing/>
    </w:pPr>
    <w:rPr>
      <w:rFonts w:eastAsiaTheme="minorHAnsi"/>
      <w:lang w:eastAsia="en-US"/>
    </w:rPr>
  </w:style>
  <w:style w:type="paragraph" w:customStyle="1" w:styleId="6CD7C5F1252D457D9B18755D33C6E9455">
    <w:name w:val="6CD7C5F1252D457D9B18755D33C6E9455"/>
    <w:rsid w:val="00B12834"/>
    <w:rPr>
      <w:rFonts w:eastAsiaTheme="minorHAnsi"/>
      <w:lang w:eastAsia="en-US"/>
    </w:rPr>
  </w:style>
  <w:style w:type="paragraph" w:customStyle="1" w:styleId="91329530C0CE4B798C76B1408FB6FBFF4">
    <w:name w:val="91329530C0CE4B798C76B1408FB6FBFF4"/>
    <w:rsid w:val="00B12834"/>
    <w:rPr>
      <w:rFonts w:eastAsiaTheme="minorHAnsi"/>
      <w:lang w:eastAsia="en-US"/>
    </w:rPr>
  </w:style>
  <w:style w:type="paragraph" w:customStyle="1" w:styleId="B8470703ACA24141A3A678A7766608141">
    <w:name w:val="B8470703ACA24141A3A678A7766608141"/>
    <w:rsid w:val="00B12834"/>
    <w:rPr>
      <w:rFonts w:eastAsiaTheme="minorHAnsi"/>
      <w:lang w:eastAsia="en-US"/>
    </w:rPr>
  </w:style>
  <w:style w:type="paragraph" w:customStyle="1" w:styleId="7367BC4AFDC24B0B897BC6E7DA1B2DBC14">
    <w:name w:val="7367BC4AFDC24B0B897BC6E7DA1B2DBC14"/>
    <w:rsid w:val="00AF1E0B"/>
    <w:rPr>
      <w:rFonts w:eastAsiaTheme="minorHAnsi"/>
      <w:lang w:eastAsia="en-US"/>
    </w:rPr>
  </w:style>
  <w:style w:type="paragraph" w:customStyle="1" w:styleId="769288C065584C179769CC20817C7E8710">
    <w:name w:val="769288C065584C179769CC20817C7E8710"/>
    <w:rsid w:val="00AF1E0B"/>
    <w:rPr>
      <w:rFonts w:eastAsiaTheme="minorHAnsi"/>
      <w:lang w:eastAsia="en-US"/>
    </w:rPr>
  </w:style>
  <w:style w:type="paragraph" w:customStyle="1" w:styleId="13400C3D1B1E4132A34585B758AE9B3710">
    <w:name w:val="13400C3D1B1E4132A34585B758AE9B3710"/>
    <w:rsid w:val="00AF1E0B"/>
    <w:rPr>
      <w:rFonts w:eastAsiaTheme="minorHAnsi"/>
      <w:lang w:eastAsia="en-US"/>
    </w:rPr>
  </w:style>
  <w:style w:type="paragraph" w:customStyle="1" w:styleId="B99FAF104B0E425082B1384168475A1912">
    <w:name w:val="B99FAF104B0E425082B1384168475A1912"/>
    <w:rsid w:val="00AF1E0B"/>
    <w:rPr>
      <w:rFonts w:eastAsiaTheme="minorHAnsi"/>
      <w:lang w:eastAsia="en-US"/>
    </w:rPr>
  </w:style>
  <w:style w:type="paragraph" w:customStyle="1" w:styleId="5A764FB04785445CAE412D509992CE3B14">
    <w:name w:val="5A764FB04785445CAE412D509992CE3B14"/>
    <w:rsid w:val="00AF1E0B"/>
    <w:rPr>
      <w:rFonts w:eastAsiaTheme="minorHAnsi"/>
      <w:lang w:eastAsia="en-US"/>
    </w:rPr>
  </w:style>
  <w:style w:type="paragraph" w:customStyle="1" w:styleId="DCA81E064EBD44C395B3C9F9119F04A612">
    <w:name w:val="DCA81E064EBD44C395B3C9F9119F04A612"/>
    <w:rsid w:val="00AF1E0B"/>
    <w:rPr>
      <w:rFonts w:eastAsiaTheme="minorHAnsi"/>
      <w:lang w:eastAsia="en-US"/>
    </w:rPr>
  </w:style>
  <w:style w:type="paragraph" w:customStyle="1" w:styleId="A93AAD4A61B84E8EA65A1499E48EC34313">
    <w:name w:val="A93AAD4A61B84E8EA65A1499E48EC34313"/>
    <w:rsid w:val="00AF1E0B"/>
    <w:rPr>
      <w:rFonts w:eastAsiaTheme="minorHAnsi"/>
      <w:lang w:eastAsia="en-US"/>
    </w:rPr>
  </w:style>
  <w:style w:type="paragraph" w:customStyle="1" w:styleId="B7D373C41372475B8EFB6F416C85D6C714">
    <w:name w:val="B7D373C41372475B8EFB6F416C85D6C714"/>
    <w:rsid w:val="00AF1E0B"/>
    <w:rPr>
      <w:rFonts w:eastAsiaTheme="minorHAnsi"/>
      <w:lang w:eastAsia="en-US"/>
    </w:rPr>
  </w:style>
  <w:style w:type="paragraph" w:customStyle="1" w:styleId="EB6C35277A374452BC8FDEEF253A0B9114">
    <w:name w:val="EB6C35277A374452BC8FDEEF253A0B9114"/>
    <w:rsid w:val="00AF1E0B"/>
    <w:rPr>
      <w:rFonts w:eastAsiaTheme="minorHAnsi"/>
      <w:lang w:eastAsia="en-US"/>
    </w:rPr>
  </w:style>
  <w:style w:type="paragraph" w:customStyle="1" w:styleId="7B41B8A8BA4949D0A493B06B4A86DCB89">
    <w:name w:val="7B41B8A8BA4949D0A493B06B4A86DCB89"/>
    <w:rsid w:val="00AF1E0B"/>
    <w:rPr>
      <w:rFonts w:eastAsiaTheme="minorHAnsi"/>
      <w:lang w:eastAsia="en-US"/>
    </w:rPr>
  </w:style>
  <w:style w:type="paragraph" w:customStyle="1" w:styleId="2C160468C2704F59BEC9FAC61A5EBB5812">
    <w:name w:val="2C160468C2704F59BEC9FAC61A5EBB5812"/>
    <w:rsid w:val="00AF1E0B"/>
    <w:rPr>
      <w:rFonts w:eastAsiaTheme="minorHAnsi"/>
      <w:lang w:eastAsia="en-US"/>
    </w:rPr>
  </w:style>
  <w:style w:type="paragraph" w:customStyle="1" w:styleId="5119EE5CF79D4650B6510141EA4444245">
    <w:name w:val="5119EE5CF79D4650B6510141EA4444245"/>
    <w:rsid w:val="00AF1E0B"/>
    <w:pPr>
      <w:ind w:left="720"/>
      <w:contextualSpacing/>
    </w:pPr>
    <w:rPr>
      <w:rFonts w:eastAsiaTheme="minorHAnsi"/>
      <w:lang w:eastAsia="en-US"/>
    </w:rPr>
  </w:style>
  <w:style w:type="paragraph" w:customStyle="1" w:styleId="6CD7C5F1252D457D9B18755D33C6E9456">
    <w:name w:val="6CD7C5F1252D457D9B18755D33C6E9456"/>
    <w:rsid w:val="00AF1E0B"/>
    <w:rPr>
      <w:rFonts w:eastAsiaTheme="minorHAnsi"/>
      <w:lang w:eastAsia="en-US"/>
    </w:rPr>
  </w:style>
  <w:style w:type="paragraph" w:customStyle="1" w:styleId="91329530C0CE4B798C76B1408FB6FBFF5">
    <w:name w:val="91329530C0CE4B798C76B1408FB6FBFF5"/>
    <w:rsid w:val="00AF1E0B"/>
    <w:rPr>
      <w:rFonts w:eastAsiaTheme="minorHAnsi"/>
      <w:lang w:eastAsia="en-US"/>
    </w:rPr>
  </w:style>
  <w:style w:type="paragraph" w:customStyle="1" w:styleId="B8470703ACA24141A3A678A7766608142">
    <w:name w:val="B8470703ACA24141A3A678A7766608142"/>
    <w:rsid w:val="00AF1E0B"/>
    <w:rPr>
      <w:rFonts w:eastAsiaTheme="minorHAnsi"/>
      <w:lang w:eastAsia="en-US"/>
    </w:rPr>
  </w:style>
  <w:style w:type="paragraph" w:customStyle="1" w:styleId="7367BC4AFDC24B0B897BC6E7DA1B2DBC15">
    <w:name w:val="7367BC4AFDC24B0B897BC6E7DA1B2DBC15"/>
    <w:rsid w:val="008F5F4F"/>
    <w:rPr>
      <w:rFonts w:eastAsiaTheme="minorHAnsi"/>
      <w:lang w:eastAsia="en-US"/>
    </w:rPr>
  </w:style>
  <w:style w:type="paragraph" w:customStyle="1" w:styleId="769288C065584C179769CC20817C7E8711">
    <w:name w:val="769288C065584C179769CC20817C7E8711"/>
    <w:rsid w:val="008F5F4F"/>
    <w:rPr>
      <w:rFonts w:eastAsiaTheme="minorHAnsi"/>
      <w:lang w:eastAsia="en-US"/>
    </w:rPr>
  </w:style>
  <w:style w:type="paragraph" w:customStyle="1" w:styleId="13400C3D1B1E4132A34585B758AE9B3711">
    <w:name w:val="13400C3D1B1E4132A34585B758AE9B3711"/>
    <w:rsid w:val="008F5F4F"/>
    <w:rPr>
      <w:rFonts w:eastAsiaTheme="minorHAnsi"/>
      <w:lang w:eastAsia="en-US"/>
    </w:rPr>
  </w:style>
  <w:style w:type="paragraph" w:customStyle="1" w:styleId="B99FAF104B0E425082B1384168475A1913">
    <w:name w:val="B99FAF104B0E425082B1384168475A1913"/>
    <w:rsid w:val="008F5F4F"/>
    <w:rPr>
      <w:rFonts w:eastAsiaTheme="minorHAnsi"/>
      <w:lang w:eastAsia="en-US"/>
    </w:rPr>
  </w:style>
  <w:style w:type="paragraph" w:customStyle="1" w:styleId="5A764FB04785445CAE412D509992CE3B15">
    <w:name w:val="5A764FB04785445CAE412D509992CE3B15"/>
    <w:rsid w:val="008F5F4F"/>
    <w:rPr>
      <w:rFonts w:eastAsiaTheme="minorHAnsi"/>
      <w:lang w:eastAsia="en-US"/>
    </w:rPr>
  </w:style>
  <w:style w:type="paragraph" w:customStyle="1" w:styleId="DCA81E064EBD44C395B3C9F9119F04A613">
    <w:name w:val="DCA81E064EBD44C395B3C9F9119F04A613"/>
    <w:rsid w:val="008F5F4F"/>
    <w:rPr>
      <w:rFonts w:eastAsiaTheme="minorHAnsi"/>
      <w:lang w:eastAsia="en-US"/>
    </w:rPr>
  </w:style>
  <w:style w:type="paragraph" w:customStyle="1" w:styleId="A93AAD4A61B84E8EA65A1499E48EC34314">
    <w:name w:val="A93AAD4A61B84E8EA65A1499E48EC34314"/>
    <w:rsid w:val="008F5F4F"/>
    <w:rPr>
      <w:rFonts w:eastAsiaTheme="minorHAnsi"/>
      <w:lang w:eastAsia="en-US"/>
    </w:rPr>
  </w:style>
  <w:style w:type="paragraph" w:customStyle="1" w:styleId="B7D373C41372475B8EFB6F416C85D6C715">
    <w:name w:val="B7D373C41372475B8EFB6F416C85D6C715"/>
    <w:rsid w:val="008F5F4F"/>
    <w:rPr>
      <w:rFonts w:eastAsiaTheme="minorHAnsi"/>
      <w:lang w:eastAsia="en-US"/>
    </w:rPr>
  </w:style>
  <w:style w:type="paragraph" w:customStyle="1" w:styleId="EB6C35277A374452BC8FDEEF253A0B9115">
    <w:name w:val="EB6C35277A374452BC8FDEEF253A0B9115"/>
    <w:rsid w:val="008F5F4F"/>
    <w:rPr>
      <w:rFonts w:eastAsiaTheme="minorHAnsi"/>
      <w:lang w:eastAsia="en-US"/>
    </w:rPr>
  </w:style>
  <w:style w:type="paragraph" w:customStyle="1" w:styleId="7B41B8A8BA4949D0A493B06B4A86DCB810">
    <w:name w:val="7B41B8A8BA4949D0A493B06B4A86DCB810"/>
    <w:rsid w:val="008F5F4F"/>
    <w:rPr>
      <w:rFonts w:eastAsiaTheme="minorHAnsi"/>
      <w:lang w:eastAsia="en-US"/>
    </w:rPr>
  </w:style>
  <w:style w:type="paragraph" w:customStyle="1" w:styleId="2C160468C2704F59BEC9FAC61A5EBB5813">
    <w:name w:val="2C160468C2704F59BEC9FAC61A5EBB5813"/>
    <w:rsid w:val="008F5F4F"/>
    <w:rPr>
      <w:rFonts w:eastAsiaTheme="minorHAnsi"/>
      <w:lang w:eastAsia="en-US"/>
    </w:rPr>
  </w:style>
  <w:style w:type="paragraph" w:customStyle="1" w:styleId="277DCD46C9084668AB4675DFE170F525">
    <w:name w:val="277DCD46C9084668AB4675DFE170F525"/>
    <w:rsid w:val="008F5F4F"/>
    <w:rPr>
      <w:rFonts w:eastAsiaTheme="minorHAnsi"/>
      <w:lang w:eastAsia="en-US"/>
    </w:rPr>
  </w:style>
  <w:style w:type="paragraph" w:customStyle="1" w:styleId="5119EE5CF79D4650B6510141EA4444246">
    <w:name w:val="5119EE5CF79D4650B6510141EA4444246"/>
    <w:rsid w:val="008F5F4F"/>
    <w:pPr>
      <w:ind w:left="720"/>
      <w:contextualSpacing/>
    </w:pPr>
    <w:rPr>
      <w:rFonts w:eastAsiaTheme="minorHAnsi"/>
      <w:lang w:eastAsia="en-US"/>
    </w:rPr>
  </w:style>
  <w:style w:type="paragraph" w:customStyle="1" w:styleId="6CD7C5F1252D457D9B18755D33C6E9457">
    <w:name w:val="6CD7C5F1252D457D9B18755D33C6E9457"/>
    <w:rsid w:val="008F5F4F"/>
    <w:rPr>
      <w:rFonts w:eastAsiaTheme="minorHAnsi"/>
      <w:lang w:eastAsia="en-US"/>
    </w:rPr>
  </w:style>
  <w:style w:type="paragraph" w:customStyle="1" w:styleId="91329530C0CE4B798C76B1408FB6FBFF6">
    <w:name w:val="91329530C0CE4B798C76B1408FB6FBFF6"/>
    <w:rsid w:val="008F5F4F"/>
    <w:rPr>
      <w:rFonts w:eastAsiaTheme="minorHAnsi"/>
      <w:lang w:eastAsia="en-US"/>
    </w:rPr>
  </w:style>
  <w:style w:type="paragraph" w:customStyle="1" w:styleId="B8470703ACA24141A3A678A7766608143">
    <w:name w:val="B8470703ACA24141A3A678A7766608143"/>
    <w:rsid w:val="008F5F4F"/>
    <w:rPr>
      <w:rFonts w:eastAsiaTheme="minorHAnsi"/>
      <w:lang w:eastAsia="en-US"/>
    </w:rPr>
  </w:style>
  <w:style w:type="paragraph" w:customStyle="1" w:styleId="7367BC4AFDC24B0B897BC6E7DA1B2DBC16">
    <w:name w:val="7367BC4AFDC24B0B897BC6E7DA1B2DBC16"/>
    <w:rsid w:val="00736D51"/>
    <w:rPr>
      <w:rFonts w:eastAsiaTheme="minorHAnsi"/>
      <w:lang w:eastAsia="en-US"/>
    </w:rPr>
  </w:style>
  <w:style w:type="paragraph" w:customStyle="1" w:styleId="769288C065584C179769CC20817C7E8712">
    <w:name w:val="769288C065584C179769CC20817C7E8712"/>
    <w:rsid w:val="00736D51"/>
    <w:rPr>
      <w:rFonts w:eastAsiaTheme="minorHAnsi"/>
      <w:lang w:eastAsia="en-US"/>
    </w:rPr>
  </w:style>
  <w:style w:type="paragraph" w:customStyle="1" w:styleId="13400C3D1B1E4132A34585B758AE9B3712">
    <w:name w:val="13400C3D1B1E4132A34585B758AE9B3712"/>
    <w:rsid w:val="00736D51"/>
    <w:rPr>
      <w:rFonts w:eastAsiaTheme="minorHAnsi"/>
      <w:lang w:eastAsia="en-US"/>
    </w:rPr>
  </w:style>
  <w:style w:type="paragraph" w:customStyle="1" w:styleId="B99FAF104B0E425082B1384168475A1914">
    <w:name w:val="B99FAF104B0E425082B1384168475A1914"/>
    <w:rsid w:val="00736D51"/>
    <w:rPr>
      <w:rFonts w:eastAsiaTheme="minorHAnsi"/>
      <w:lang w:eastAsia="en-US"/>
    </w:rPr>
  </w:style>
  <w:style w:type="paragraph" w:customStyle="1" w:styleId="5A764FB04785445CAE412D509992CE3B16">
    <w:name w:val="5A764FB04785445CAE412D509992CE3B16"/>
    <w:rsid w:val="00736D51"/>
    <w:rPr>
      <w:rFonts w:eastAsiaTheme="minorHAnsi"/>
      <w:lang w:eastAsia="en-US"/>
    </w:rPr>
  </w:style>
  <w:style w:type="paragraph" w:customStyle="1" w:styleId="DCA81E064EBD44C395B3C9F9119F04A614">
    <w:name w:val="DCA81E064EBD44C395B3C9F9119F04A614"/>
    <w:rsid w:val="00736D51"/>
    <w:rPr>
      <w:rFonts w:eastAsiaTheme="minorHAnsi"/>
      <w:lang w:eastAsia="en-US"/>
    </w:rPr>
  </w:style>
  <w:style w:type="paragraph" w:customStyle="1" w:styleId="A93AAD4A61B84E8EA65A1499E48EC34315">
    <w:name w:val="A93AAD4A61B84E8EA65A1499E48EC34315"/>
    <w:rsid w:val="00736D51"/>
    <w:rPr>
      <w:rFonts w:eastAsiaTheme="minorHAnsi"/>
      <w:lang w:eastAsia="en-US"/>
    </w:rPr>
  </w:style>
  <w:style w:type="paragraph" w:customStyle="1" w:styleId="B7D373C41372475B8EFB6F416C85D6C716">
    <w:name w:val="B7D373C41372475B8EFB6F416C85D6C716"/>
    <w:rsid w:val="00736D51"/>
    <w:rPr>
      <w:rFonts w:eastAsiaTheme="minorHAnsi"/>
      <w:lang w:eastAsia="en-US"/>
    </w:rPr>
  </w:style>
  <w:style w:type="paragraph" w:customStyle="1" w:styleId="EB6C35277A374452BC8FDEEF253A0B9116">
    <w:name w:val="EB6C35277A374452BC8FDEEF253A0B9116"/>
    <w:rsid w:val="00736D51"/>
    <w:rPr>
      <w:rFonts w:eastAsiaTheme="minorHAnsi"/>
      <w:lang w:eastAsia="en-US"/>
    </w:rPr>
  </w:style>
  <w:style w:type="paragraph" w:customStyle="1" w:styleId="7B41B8A8BA4949D0A493B06B4A86DCB811">
    <w:name w:val="7B41B8A8BA4949D0A493B06B4A86DCB811"/>
    <w:rsid w:val="00736D51"/>
    <w:rPr>
      <w:rFonts w:eastAsiaTheme="minorHAnsi"/>
      <w:lang w:eastAsia="en-US"/>
    </w:rPr>
  </w:style>
  <w:style w:type="paragraph" w:customStyle="1" w:styleId="2C160468C2704F59BEC9FAC61A5EBB5814">
    <w:name w:val="2C160468C2704F59BEC9FAC61A5EBB5814"/>
    <w:rsid w:val="00736D51"/>
    <w:rPr>
      <w:rFonts w:eastAsiaTheme="minorHAnsi"/>
      <w:lang w:eastAsia="en-US"/>
    </w:rPr>
  </w:style>
  <w:style w:type="paragraph" w:customStyle="1" w:styleId="5119EE5CF79D4650B6510141EA4444247">
    <w:name w:val="5119EE5CF79D4650B6510141EA4444247"/>
    <w:rsid w:val="00736D51"/>
    <w:pPr>
      <w:ind w:left="720"/>
      <w:contextualSpacing/>
    </w:pPr>
    <w:rPr>
      <w:rFonts w:eastAsiaTheme="minorHAnsi"/>
      <w:lang w:eastAsia="en-US"/>
    </w:rPr>
  </w:style>
  <w:style w:type="paragraph" w:customStyle="1" w:styleId="6CD7C5F1252D457D9B18755D33C6E9458">
    <w:name w:val="6CD7C5F1252D457D9B18755D33C6E9458"/>
    <w:rsid w:val="00736D51"/>
    <w:rPr>
      <w:rFonts w:eastAsiaTheme="minorHAnsi"/>
      <w:lang w:eastAsia="en-US"/>
    </w:rPr>
  </w:style>
  <w:style w:type="paragraph" w:customStyle="1" w:styleId="91329530C0CE4B798C76B1408FB6FBFF7">
    <w:name w:val="91329530C0CE4B798C76B1408FB6FBFF7"/>
    <w:rsid w:val="00736D51"/>
    <w:rPr>
      <w:rFonts w:eastAsiaTheme="minorHAnsi"/>
      <w:lang w:eastAsia="en-US"/>
    </w:rPr>
  </w:style>
  <w:style w:type="paragraph" w:customStyle="1" w:styleId="B8470703ACA24141A3A678A7766608144">
    <w:name w:val="B8470703ACA24141A3A678A7766608144"/>
    <w:rsid w:val="00736D51"/>
    <w:rPr>
      <w:rFonts w:eastAsiaTheme="minorHAnsi"/>
      <w:lang w:eastAsia="en-US"/>
    </w:rPr>
  </w:style>
  <w:style w:type="paragraph" w:customStyle="1" w:styleId="6E549DD0D8D845E796E4AA0D2E84B8A9">
    <w:name w:val="6E549DD0D8D845E796E4AA0D2E84B8A9"/>
    <w:rsid w:val="00597C95"/>
  </w:style>
  <w:style w:type="paragraph" w:customStyle="1" w:styleId="52B19714A3C44EA69E3ADDA61C67061B">
    <w:name w:val="52B19714A3C44EA69E3ADDA61C67061B"/>
    <w:rsid w:val="00597C95"/>
  </w:style>
  <w:style w:type="paragraph" w:customStyle="1" w:styleId="AEF3411390B9430892F20298223F9385">
    <w:name w:val="AEF3411390B9430892F20298223F9385"/>
    <w:rsid w:val="00597C95"/>
  </w:style>
  <w:style w:type="paragraph" w:customStyle="1" w:styleId="AB27954CCD6E481CA8E4C4A93D8AEC4E">
    <w:name w:val="AB27954CCD6E481CA8E4C4A93D8AEC4E"/>
    <w:rsid w:val="00597C95"/>
  </w:style>
  <w:style w:type="paragraph" w:customStyle="1" w:styleId="68E96D1117DA4A56B01AB431565C64D3">
    <w:name w:val="68E96D1117DA4A56B01AB431565C64D3"/>
    <w:rsid w:val="00597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B5AF-29DE-4AC0-97FD-9AEC4C58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NCHA</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Annisha Sidhu</dc:creator>
  <cp:keywords/>
  <dc:description/>
  <cp:lastModifiedBy>Aretha Donkoh</cp:lastModifiedBy>
  <cp:revision>2</cp:revision>
  <dcterms:created xsi:type="dcterms:W3CDTF">2022-09-06T09:29:00Z</dcterms:created>
  <dcterms:modified xsi:type="dcterms:W3CDTF">2022-09-06T09:29:00Z</dcterms:modified>
</cp:coreProperties>
</file>